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A32B" w14:textId="77777777" w:rsidR="00EA1D37" w:rsidRDefault="00EA1D37" w:rsidP="00EA1D37">
      <w:r>
        <w:rPr>
          <w:noProof/>
        </w:rPr>
        <mc:AlternateContent>
          <mc:Choice Requires="wps">
            <w:drawing>
              <wp:anchor distT="0" distB="0" distL="114300" distR="114300" simplePos="0" relativeHeight="251660288" behindDoc="0" locked="0" layoutInCell="1" allowOverlap="1" wp14:anchorId="244B1F0A" wp14:editId="70F284A4">
                <wp:simplePos x="0" y="0"/>
                <wp:positionH relativeFrom="column">
                  <wp:posOffset>-142875</wp:posOffset>
                </wp:positionH>
                <wp:positionV relativeFrom="paragraph">
                  <wp:posOffset>-459740</wp:posOffset>
                </wp:positionV>
                <wp:extent cx="419100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3786B" w14:textId="77777777" w:rsidR="00EA1D37" w:rsidRPr="000E5C0A" w:rsidRDefault="009B312D" w:rsidP="009B312D">
                            <w:pPr>
                              <w:pStyle w:val="Heading1"/>
                              <w:rPr>
                                <w:b w:val="0"/>
                                <w:szCs w:val="36"/>
                              </w:rPr>
                            </w:pPr>
                            <w:permStart w:id="172380635" w:edGrp="everyone"/>
                            <w:r>
                              <w:t xml:space="preserve">Public Interest Disclosure </w:t>
                            </w:r>
                            <w:r w:rsidR="00EA1D37" w:rsidRPr="000E5C0A">
                              <w:rPr>
                                <w:szCs w:val="36"/>
                              </w:rPr>
                              <w:t>Procedure</w:t>
                            </w:r>
                            <w:r>
                              <w:rPr>
                                <w:szCs w:val="36"/>
                              </w:rPr>
                              <w:t xml:space="preserve"> – Raising Concern at Work</w:t>
                            </w:r>
                            <w:r w:rsidR="00EA1D37" w:rsidRPr="000E5C0A">
                              <w:rPr>
                                <w:szCs w:val="36"/>
                              </w:rPr>
                              <w:t xml:space="preserve"> </w:t>
                            </w:r>
                            <w:permEnd w:id="17238063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B1F0A" id="_x0000_t202" coordsize="21600,21600" o:spt="202" path="m,l,21600r21600,l21600,xe">
                <v:stroke joinstyle="miter"/>
                <v:path gradientshapeok="t" o:connecttype="rect"/>
              </v:shapetype>
              <v:shape id="Text Box 2" o:spid="_x0000_s1026" type="#_x0000_t202" style="position:absolute;margin-left:-11.25pt;margin-top:-36.2pt;width:330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s3ggIAAA8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" stroked="f">
                <v:textbox>
                  <w:txbxContent>
                    <w:p w14:paraId="4073786B" w14:textId="77777777" w:rsidR="00EA1D37" w:rsidRPr="000E5C0A" w:rsidRDefault="009B312D" w:rsidP="009B312D">
                      <w:pPr>
                        <w:pStyle w:val="Heading1"/>
                        <w:rPr>
                          <w:b w:val="0"/>
                          <w:szCs w:val="36"/>
                        </w:rPr>
                      </w:pPr>
                      <w:permStart w:id="172380635" w:edGrp="everyone"/>
                      <w:r>
                        <w:t xml:space="preserve">Public Interest Disclosure </w:t>
                      </w:r>
                      <w:r w:rsidR="00EA1D37" w:rsidRPr="000E5C0A">
                        <w:rPr>
                          <w:szCs w:val="36"/>
                        </w:rPr>
                        <w:t>Procedure</w:t>
                      </w:r>
                      <w:r>
                        <w:rPr>
                          <w:szCs w:val="36"/>
                        </w:rPr>
                        <w:t xml:space="preserve"> – Raising Concern at Work</w:t>
                      </w:r>
                      <w:r w:rsidR="00EA1D37" w:rsidRPr="000E5C0A">
                        <w:rPr>
                          <w:szCs w:val="36"/>
                        </w:rPr>
                        <w:t xml:space="preserve"> </w:t>
                      </w:r>
                      <w:permEnd w:id="172380635"/>
                    </w:p>
                  </w:txbxContent>
                </v:textbox>
              </v:shape>
            </w:pict>
          </mc:Fallback>
        </mc:AlternateContent>
      </w:r>
    </w:p>
    <w:p w14:paraId="06BF6012" w14:textId="77777777" w:rsidR="00EA1D37" w:rsidRDefault="00EA1D37" w:rsidP="00EA1D37"/>
    <w:p w14:paraId="76D555E6" w14:textId="77777777" w:rsidR="00EA1D37" w:rsidRDefault="00EA1D37" w:rsidP="00EA1D37"/>
    <w:p w14:paraId="714D3DB5" w14:textId="77777777" w:rsidR="00EA1D37" w:rsidRDefault="00EA1D37" w:rsidP="00EA1D3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482"/>
      </w:tblGrid>
      <w:tr w:rsidR="00EA1D37" w:rsidRPr="00990EFA" w14:paraId="047F292C" w14:textId="77777777" w:rsidTr="00DE4240">
        <w:trPr>
          <w:trHeight w:val="454"/>
        </w:trPr>
        <w:tc>
          <w:tcPr>
            <w:tcW w:w="4698" w:type="dxa"/>
          </w:tcPr>
          <w:p w14:paraId="3B452AFC" w14:textId="77777777" w:rsidR="00EA1D37" w:rsidRPr="00990EFA" w:rsidRDefault="00EA1D37" w:rsidP="00DE4240">
            <w:pPr>
              <w:rPr>
                <w:b/>
                <w:sz w:val="24"/>
              </w:rPr>
            </w:pPr>
            <w:r w:rsidRPr="00990EFA">
              <w:rPr>
                <w:b/>
                <w:sz w:val="24"/>
              </w:rPr>
              <w:t xml:space="preserve">No: </w:t>
            </w:r>
            <w:r w:rsidR="009B312D">
              <w:rPr>
                <w:b/>
                <w:sz w:val="24"/>
              </w:rPr>
              <w:t>GC</w:t>
            </w:r>
            <w:r w:rsidRPr="00990EFA">
              <w:rPr>
                <w:b/>
                <w:sz w:val="24"/>
              </w:rPr>
              <w:t>-P</w:t>
            </w:r>
            <w:r>
              <w:rPr>
                <w:b/>
                <w:sz w:val="24"/>
              </w:rPr>
              <w:t>RO</w:t>
            </w:r>
            <w:r w:rsidRPr="00990EFA">
              <w:rPr>
                <w:b/>
                <w:sz w:val="24"/>
              </w:rPr>
              <w:t>-0</w:t>
            </w:r>
            <w:r w:rsidR="009B312D">
              <w:rPr>
                <w:b/>
                <w:sz w:val="24"/>
              </w:rPr>
              <w:t>01</w:t>
            </w:r>
            <w:r w:rsidRPr="00990EFA">
              <w:rPr>
                <w:b/>
                <w:sz w:val="24"/>
              </w:rPr>
              <w:t xml:space="preserve"> </w:t>
            </w:r>
          </w:p>
          <w:p w14:paraId="678EE47B" w14:textId="77777777" w:rsidR="00EA1D37" w:rsidRPr="00990EFA" w:rsidRDefault="00EA1D37" w:rsidP="00DE4240">
            <w:pPr>
              <w:rPr>
                <w:b/>
                <w:sz w:val="24"/>
              </w:rPr>
            </w:pPr>
          </w:p>
        </w:tc>
        <w:tc>
          <w:tcPr>
            <w:tcW w:w="4482" w:type="dxa"/>
          </w:tcPr>
          <w:p w14:paraId="6FE021D7" w14:textId="77777777" w:rsidR="00EA1D37" w:rsidRPr="00990EFA" w:rsidRDefault="00EA1D37" w:rsidP="00DE4240">
            <w:pPr>
              <w:rPr>
                <w:b/>
                <w:sz w:val="24"/>
              </w:rPr>
            </w:pPr>
            <w:r w:rsidRPr="00990EFA">
              <w:rPr>
                <w:b/>
                <w:sz w:val="24"/>
              </w:rPr>
              <w:t>Version: 0</w:t>
            </w:r>
            <w:r w:rsidR="009B312D">
              <w:rPr>
                <w:b/>
                <w:sz w:val="24"/>
              </w:rPr>
              <w:t>8</w:t>
            </w:r>
            <w:r w:rsidRPr="00990EFA">
              <w:rPr>
                <w:b/>
                <w:sz w:val="24"/>
              </w:rPr>
              <w:t xml:space="preserve">  </w:t>
            </w:r>
          </w:p>
        </w:tc>
      </w:tr>
      <w:tr w:rsidR="00EA1D37" w:rsidRPr="00990EFA" w14:paraId="0585A3A0" w14:textId="77777777" w:rsidTr="00DE4240">
        <w:trPr>
          <w:trHeight w:val="454"/>
        </w:trPr>
        <w:tc>
          <w:tcPr>
            <w:tcW w:w="4698" w:type="dxa"/>
          </w:tcPr>
          <w:p w14:paraId="1D5B3E66" w14:textId="77777777" w:rsidR="00EA1D37" w:rsidRPr="00990EFA" w:rsidRDefault="00EA1D37" w:rsidP="00DE4240">
            <w:pPr>
              <w:rPr>
                <w:b/>
                <w:sz w:val="24"/>
              </w:rPr>
            </w:pPr>
            <w:r w:rsidRPr="00990EFA">
              <w:rPr>
                <w:b/>
                <w:sz w:val="24"/>
              </w:rPr>
              <w:t xml:space="preserve">Issue Date: </w:t>
            </w:r>
            <w:r w:rsidR="0011797A">
              <w:rPr>
                <w:b/>
                <w:sz w:val="24"/>
              </w:rPr>
              <w:t>01</w:t>
            </w:r>
            <w:r w:rsidRPr="00990EFA">
              <w:rPr>
                <w:b/>
                <w:sz w:val="24"/>
              </w:rPr>
              <w:t>.</w:t>
            </w:r>
            <w:r w:rsidR="0011797A">
              <w:rPr>
                <w:b/>
                <w:sz w:val="24"/>
              </w:rPr>
              <w:t>04</w:t>
            </w:r>
            <w:r w:rsidRPr="00990EFA">
              <w:rPr>
                <w:b/>
                <w:sz w:val="24"/>
              </w:rPr>
              <w:t>.</w:t>
            </w:r>
            <w:r w:rsidR="0011797A">
              <w:rPr>
                <w:b/>
                <w:sz w:val="24"/>
              </w:rPr>
              <w:t>1999</w:t>
            </w:r>
            <w:r w:rsidRPr="00990EFA">
              <w:rPr>
                <w:b/>
                <w:sz w:val="24"/>
              </w:rPr>
              <w:t xml:space="preserve"> </w:t>
            </w:r>
          </w:p>
          <w:p w14:paraId="5075987C" w14:textId="77777777" w:rsidR="00EA1D37" w:rsidRPr="00990EFA" w:rsidRDefault="00EA1D37" w:rsidP="00DE4240">
            <w:pPr>
              <w:rPr>
                <w:b/>
                <w:sz w:val="24"/>
              </w:rPr>
            </w:pPr>
          </w:p>
        </w:tc>
        <w:tc>
          <w:tcPr>
            <w:tcW w:w="4482" w:type="dxa"/>
          </w:tcPr>
          <w:p w14:paraId="4A67A72F" w14:textId="77777777" w:rsidR="00EA1D37" w:rsidRPr="00990EFA" w:rsidRDefault="00EA1D37" w:rsidP="00DE4240">
            <w:pPr>
              <w:rPr>
                <w:b/>
                <w:sz w:val="24"/>
              </w:rPr>
            </w:pPr>
            <w:r w:rsidRPr="00990EFA">
              <w:rPr>
                <w:b/>
                <w:sz w:val="24"/>
              </w:rPr>
              <w:t xml:space="preserve">Review Date: </w:t>
            </w:r>
            <w:r w:rsidR="009B312D">
              <w:rPr>
                <w:b/>
                <w:sz w:val="24"/>
              </w:rPr>
              <w:t>31.08.2021</w:t>
            </w:r>
            <w:r w:rsidRPr="00990EFA">
              <w:rPr>
                <w:b/>
                <w:sz w:val="24"/>
              </w:rPr>
              <w:t xml:space="preserve"> </w:t>
            </w:r>
          </w:p>
        </w:tc>
      </w:tr>
      <w:tr w:rsidR="00EA1D37" w:rsidRPr="00990EFA" w14:paraId="10C334CA" w14:textId="77777777" w:rsidTr="00DE4240">
        <w:trPr>
          <w:trHeight w:val="454"/>
        </w:trPr>
        <w:tc>
          <w:tcPr>
            <w:tcW w:w="4698" w:type="dxa"/>
          </w:tcPr>
          <w:p w14:paraId="72E2D3AA" w14:textId="77777777" w:rsidR="00EA1D37" w:rsidRPr="00990EFA" w:rsidRDefault="00EA1D37" w:rsidP="00DE4240">
            <w:pPr>
              <w:rPr>
                <w:b/>
                <w:sz w:val="24"/>
              </w:rPr>
            </w:pPr>
            <w:r w:rsidRPr="00990EFA">
              <w:rPr>
                <w:b/>
                <w:sz w:val="24"/>
              </w:rPr>
              <w:t xml:space="preserve">Author: </w:t>
            </w:r>
            <w:r w:rsidR="009B312D">
              <w:rPr>
                <w:b/>
                <w:sz w:val="24"/>
              </w:rPr>
              <w:t xml:space="preserve">Paul Campbell </w:t>
            </w:r>
            <w:r w:rsidRPr="00990EFA">
              <w:rPr>
                <w:b/>
                <w:sz w:val="24"/>
              </w:rPr>
              <w:t xml:space="preserve">       </w:t>
            </w:r>
          </w:p>
          <w:p w14:paraId="02DF16D9" w14:textId="77777777" w:rsidR="00EA1D37" w:rsidRPr="00990EFA" w:rsidRDefault="00EA1D37" w:rsidP="00DE4240">
            <w:pPr>
              <w:rPr>
                <w:b/>
                <w:sz w:val="24"/>
              </w:rPr>
            </w:pPr>
          </w:p>
        </w:tc>
        <w:tc>
          <w:tcPr>
            <w:tcW w:w="4482" w:type="dxa"/>
          </w:tcPr>
          <w:p w14:paraId="437C4080" w14:textId="3084926B" w:rsidR="00EA1D37" w:rsidRPr="00990EFA" w:rsidRDefault="00EA1D37" w:rsidP="00DE4240">
            <w:pPr>
              <w:rPr>
                <w:b/>
                <w:sz w:val="24"/>
              </w:rPr>
            </w:pPr>
            <w:r w:rsidRPr="00990EFA">
              <w:rPr>
                <w:b/>
                <w:sz w:val="24"/>
              </w:rPr>
              <w:t>Approved by:</w:t>
            </w:r>
            <w:r w:rsidR="00366AE9">
              <w:rPr>
                <w:b/>
                <w:sz w:val="24"/>
              </w:rPr>
              <w:t xml:space="preserve"> </w:t>
            </w:r>
            <w:r w:rsidR="00240472">
              <w:rPr>
                <w:b/>
                <w:sz w:val="24"/>
              </w:rPr>
              <w:t>The Board of Governors</w:t>
            </w:r>
            <w:r w:rsidRPr="00990EFA">
              <w:rPr>
                <w:b/>
                <w:sz w:val="24"/>
              </w:rPr>
              <w:t xml:space="preserve">        </w:t>
            </w:r>
          </w:p>
        </w:tc>
      </w:tr>
      <w:tr w:rsidR="00EA1D37" w:rsidRPr="00990EFA" w14:paraId="300DA0FE" w14:textId="77777777" w:rsidTr="00DE4240">
        <w:trPr>
          <w:trHeight w:val="572"/>
        </w:trPr>
        <w:tc>
          <w:tcPr>
            <w:tcW w:w="4698" w:type="dxa"/>
          </w:tcPr>
          <w:p w14:paraId="2BCCDC09" w14:textId="77777777" w:rsidR="00EA1D37" w:rsidRPr="00990EFA" w:rsidRDefault="004A55A7" w:rsidP="00DE4240">
            <w:pPr>
              <w:rPr>
                <w:b/>
                <w:sz w:val="24"/>
              </w:rPr>
            </w:pPr>
            <w:r>
              <w:rPr>
                <w:b/>
                <w:sz w:val="24"/>
              </w:rPr>
              <w:t xml:space="preserve">Analysis of effects on equality </w:t>
            </w:r>
            <w:r w:rsidR="00EA1D37" w:rsidRPr="00990EFA">
              <w:rPr>
                <w:b/>
                <w:sz w:val="24"/>
              </w:rPr>
              <w:t>completed by</w:t>
            </w:r>
            <w:r>
              <w:rPr>
                <w:b/>
                <w:sz w:val="24"/>
              </w:rPr>
              <w:t xml:space="preserve"> </w:t>
            </w:r>
            <w:r w:rsidR="00366AE9">
              <w:rPr>
                <w:b/>
                <w:sz w:val="24"/>
              </w:rPr>
              <w:t>Rebecca White</w:t>
            </w:r>
            <w:r w:rsidR="00EA1D37" w:rsidRPr="00990EFA">
              <w:rPr>
                <w:b/>
                <w:sz w:val="24"/>
              </w:rPr>
              <w:t xml:space="preserve">         </w:t>
            </w:r>
          </w:p>
          <w:p w14:paraId="6D221704" w14:textId="77777777" w:rsidR="00EA1D37" w:rsidRPr="00990EFA" w:rsidRDefault="00EA1D37" w:rsidP="00DE4240">
            <w:pPr>
              <w:rPr>
                <w:b/>
                <w:sz w:val="24"/>
              </w:rPr>
            </w:pPr>
          </w:p>
        </w:tc>
        <w:tc>
          <w:tcPr>
            <w:tcW w:w="4482" w:type="dxa"/>
          </w:tcPr>
          <w:p w14:paraId="4FD9D4CF" w14:textId="77777777" w:rsidR="00EA1D37" w:rsidRPr="00990EFA" w:rsidRDefault="004A55A7" w:rsidP="00DE4240">
            <w:pPr>
              <w:rPr>
                <w:b/>
                <w:sz w:val="24"/>
              </w:rPr>
            </w:pPr>
            <w:r>
              <w:rPr>
                <w:b/>
                <w:sz w:val="24"/>
              </w:rPr>
              <w:t xml:space="preserve">Analysis of effects on equality </w:t>
            </w:r>
            <w:r w:rsidR="00EA1D37" w:rsidRPr="00990EFA">
              <w:rPr>
                <w:b/>
                <w:sz w:val="24"/>
              </w:rPr>
              <w:t>completed on</w:t>
            </w:r>
            <w:r w:rsidR="00366AE9">
              <w:rPr>
                <w:b/>
                <w:sz w:val="24"/>
              </w:rPr>
              <w:t xml:space="preserve"> 17.01.2017</w:t>
            </w:r>
            <w:r w:rsidR="00EA1D37" w:rsidRPr="00990EFA">
              <w:rPr>
                <w:b/>
                <w:sz w:val="24"/>
              </w:rPr>
              <w:t xml:space="preserve">        </w:t>
            </w:r>
          </w:p>
          <w:p w14:paraId="72C5F9D0" w14:textId="77777777" w:rsidR="00EA1D37" w:rsidRPr="00990EFA" w:rsidRDefault="00EA1D37" w:rsidP="00DE4240">
            <w:pPr>
              <w:rPr>
                <w:b/>
                <w:sz w:val="24"/>
              </w:rPr>
            </w:pPr>
          </w:p>
        </w:tc>
      </w:tr>
    </w:tbl>
    <w:p w14:paraId="15E5F0A4" w14:textId="77777777" w:rsidR="00EA1D37" w:rsidRDefault="00EA1D37" w:rsidP="00EA1D37">
      <w:pPr>
        <w:rPr>
          <w:rFonts w:cs="Arial"/>
        </w:rPr>
      </w:pPr>
    </w:p>
    <w:p w14:paraId="314D782E" w14:textId="77777777" w:rsidR="00EA1D37" w:rsidRDefault="00EA1D37" w:rsidP="00EA1D37">
      <w:pPr>
        <w:rPr>
          <w:rFonts w:cs="Arial"/>
          <w:b/>
        </w:rPr>
      </w:pPr>
      <w:r w:rsidRPr="00154E7D">
        <w:rPr>
          <w:rFonts w:cs="Arial"/>
          <w:b/>
        </w:rPr>
        <w:t>Monitor Changes</w:t>
      </w:r>
    </w:p>
    <w:p w14:paraId="040843D2" w14:textId="77777777" w:rsidR="00EA1D37" w:rsidRDefault="00EA1D37" w:rsidP="00EA1D37">
      <w:pPr>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gridCol w:w="1417"/>
      </w:tblGrid>
      <w:tr w:rsidR="00EA1D37" w14:paraId="1D036091" w14:textId="77777777" w:rsidTr="00DE4240">
        <w:trPr>
          <w:trHeight w:val="624"/>
        </w:trPr>
        <w:tc>
          <w:tcPr>
            <w:tcW w:w="1526" w:type="dxa"/>
            <w:shd w:val="clear" w:color="auto" w:fill="7F7F7F"/>
          </w:tcPr>
          <w:p w14:paraId="4C1E913A" w14:textId="77777777" w:rsidR="00EA1D37" w:rsidRPr="00990EFA" w:rsidRDefault="00EA1D37" w:rsidP="00DE4240">
            <w:pPr>
              <w:rPr>
                <w:szCs w:val="22"/>
              </w:rPr>
            </w:pPr>
            <w:r w:rsidRPr="00990EFA">
              <w:rPr>
                <w:b/>
                <w:color w:val="FFFFFF"/>
                <w:szCs w:val="22"/>
              </w:rPr>
              <w:t>Version Level</w:t>
            </w:r>
          </w:p>
        </w:tc>
        <w:tc>
          <w:tcPr>
            <w:tcW w:w="6237" w:type="dxa"/>
            <w:shd w:val="clear" w:color="auto" w:fill="7F7F7F"/>
          </w:tcPr>
          <w:p w14:paraId="4BB631EA" w14:textId="77777777" w:rsidR="00EA1D37" w:rsidRPr="00990EFA" w:rsidRDefault="00EA1D37" w:rsidP="00DE4240">
            <w:pPr>
              <w:rPr>
                <w:szCs w:val="22"/>
              </w:rPr>
            </w:pPr>
            <w:r w:rsidRPr="00990EFA">
              <w:rPr>
                <w:b/>
                <w:color w:val="FFFFFF"/>
                <w:szCs w:val="22"/>
              </w:rPr>
              <w:t>Details of Change</w:t>
            </w:r>
          </w:p>
        </w:tc>
        <w:tc>
          <w:tcPr>
            <w:tcW w:w="1417" w:type="dxa"/>
            <w:shd w:val="clear" w:color="auto" w:fill="7F7F7F"/>
          </w:tcPr>
          <w:p w14:paraId="27A5C1AA" w14:textId="77777777" w:rsidR="00EA1D37" w:rsidRPr="00990EFA" w:rsidRDefault="00EA1D37" w:rsidP="00DE4240">
            <w:pPr>
              <w:jc w:val="center"/>
              <w:rPr>
                <w:szCs w:val="22"/>
              </w:rPr>
            </w:pPr>
            <w:r w:rsidRPr="00990EFA">
              <w:rPr>
                <w:b/>
                <w:color w:val="FFFFFF"/>
                <w:szCs w:val="22"/>
              </w:rPr>
              <w:t>Date</w:t>
            </w:r>
          </w:p>
        </w:tc>
      </w:tr>
      <w:tr w:rsidR="00EA1D37" w14:paraId="5F9CC1CB" w14:textId="77777777" w:rsidTr="00DE4240">
        <w:trPr>
          <w:trHeight w:val="283"/>
        </w:trPr>
        <w:tc>
          <w:tcPr>
            <w:tcW w:w="1526" w:type="dxa"/>
          </w:tcPr>
          <w:p w14:paraId="259C4AEE" w14:textId="77777777" w:rsidR="00EA1D37" w:rsidRPr="00990EFA" w:rsidRDefault="00EA1D37" w:rsidP="00DE4240">
            <w:pPr>
              <w:rPr>
                <w:rFonts w:cs="Arial"/>
                <w:szCs w:val="22"/>
              </w:rPr>
            </w:pPr>
            <w:r w:rsidRPr="00990EFA">
              <w:rPr>
                <w:rFonts w:cs="Arial"/>
                <w:szCs w:val="22"/>
              </w:rPr>
              <w:t>01</w:t>
            </w:r>
          </w:p>
        </w:tc>
        <w:tc>
          <w:tcPr>
            <w:tcW w:w="6237" w:type="dxa"/>
          </w:tcPr>
          <w:p w14:paraId="77F36566" w14:textId="77777777" w:rsidR="00EA1D37" w:rsidRPr="00990EFA" w:rsidRDefault="004A55A7" w:rsidP="00DE4240">
            <w:pPr>
              <w:rPr>
                <w:rFonts w:cs="Arial"/>
                <w:szCs w:val="22"/>
              </w:rPr>
            </w:pPr>
            <w:r>
              <w:rPr>
                <w:rFonts w:cs="Arial"/>
                <w:szCs w:val="22"/>
              </w:rPr>
              <w:t xml:space="preserve">New document </w:t>
            </w:r>
          </w:p>
        </w:tc>
        <w:tc>
          <w:tcPr>
            <w:tcW w:w="1417" w:type="dxa"/>
          </w:tcPr>
          <w:p w14:paraId="4F85EB32" w14:textId="77777777" w:rsidR="00EA1D37" w:rsidRPr="00990EFA" w:rsidRDefault="004A55A7" w:rsidP="00DE4240">
            <w:pPr>
              <w:rPr>
                <w:rFonts w:cs="Arial"/>
                <w:szCs w:val="22"/>
              </w:rPr>
            </w:pPr>
            <w:r>
              <w:rPr>
                <w:rFonts w:cs="Arial"/>
                <w:szCs w:val="22"/>
              </w:rPr>
              <w:t>Apr 199</w:t>
            </w:r>
            <w:r w:rsidR="0011797A">
              <w:rPr>
                <w:rFonts w:cs="Arial"/>
                <w:szCs w:val="22"/>
              </w:rPr>
              <w:t>9</w:t>
            </w:r>
            <w:r w:rsidR="00EA1D37" w:rsidRPr="00990EFA">
              <w:rPr>
                <w:rFonts w:cs="Arial"/>
                <w:szCs w:val="22"/>
              </w:rPr>
              <w:t xml:space="preserve">      </w:t>
            </w:r>
          </w:p>
        </w:tc>
      </w:tr>
      <w:tr w:rsidR="00EA1D37" w14:paraId="700042A6" w14:textId="77777777" w:rsidTr="00DE4240">
        <w:trPr>
          <w:trHeight w:val="283"/>
        </w:trPr>
        <w:tc>
          <w:tcPr>
            <w:tcW w:w="1526" w:type="dxa"/>
          </w:tcPr>
          <w:p w14:paraId="1BC3606A" w14:textId="77777777" w:rsidR="00EA1D37" w:rsidRPr="00990EFA" w:rsidRDefault="00EA1D37" w:rsidP="00DE4240">
            <w:pPr>
              <w:rPr>
                <w:rFonts w:cs="Arial"/>
                <w:szCs w:val="22"/>
              </w:rPr>
            </w:pPr>
            <w:r w:rsidRPr="00990EFA">
              <w:rPr>
                <w:rFonts w:cs="Arial"/>
                <w:szCs w:val="22"/>
              </w:rPr>
              <w:t>02</w:t>
            </w:r>
          </w:p>
        </w:tc>
        <w:tc>
          <w:tcPr>
            <w:tcW w:w="6237" w:type="dxa"/>
          </w:tcPr>
          <w:p w14:paraId="315689EA" w14:textId="77777777" w:rsidR="00EA1D37" w:rsidRPr="00990EFA" w:rsidRDefault="0011797A" w:rsidP="00DE4240">
            <w:pPr>
              <w:rPr>
                <w:rFonts w:cs="Arial"/>
                <w:szCs w:val="22"/>
              </w:rPr>
            </w:pPr>
            <w:r>
              <w:rPr>
                <w:rFonts w:cs="Arial"/>
                <w:szCs w:val="22"/>
              </w:rPr>
              <w:t>Updated</w:t>
            </w:r>
          </w:p>
        </w:tc>
        <w:tc>
          <w:tcPr>
            <w:tcW w:w="1417" w:type="dxa"/>
          </w:tcPr>
          <w:p w14:paraId="5FF5B3D1" w14:textId="77777777" w:rsidR="00EA1D37" w:rsidRPr="00990EFA" w:rsidRDefault="0011797A" w:rsidP="00DE4240">
            <w:pPr>
              <w:rPr>
                <w:rFonts w:cs="Arial"/>
                <w:szCs w:val="22"/>
              </w:rPr>
            </w:pPr>
            <w:r>
              <w:rPr>
                <w:rFonts w:cs="Arial"/>
                <w:szCs w:val="22"/>
              </w:rPr>
              <w:t>Dec 2003</w:t>
            </w:r>
          </w:p>
        </w:tc>
      </w:tr>
      <w:tr w:rsidR="00EA1D37" w14:paraId="1929CAE0" w14:textId="77777777" w:rsidTr="00DE4240">
        <w:trPr>
          <w:trHeight w:val="283"/>
        </w:trPr>
        <w:tc>
          <w:tcPr>
            <w:tcW w:w="1526" w:type="dxa"/>
          </w:tcPr>
          <w:p w14:paraId="5509BF75" w14:textId="77777777" w:rsidR="00EA1D37" w:rsidRPr="00990EFA" w:rsidRDefault="00EA1D37" w:rsidP="00DE4240">
            <w:pPr>
              <w:rPr>
                <w:rFonts w:cs="Arial"/>
                <w:szCs w:val="22"/>
              </w:rPr>
            </w:pPr>
            <w:r w:rsidRPr="00990EFA">
              <w:rPr>
                <w:rFonts w:cs="Arial"/>
                <w:szCs w:val="22"/>
              </w:rPr>
              <w:t>03</w:t>
            </w:r>
          </w:p>
        </w:tc>
        <w:tc>
          <w:tcPr>
            <w:tcW w:w="6237" w:type="dxa"/>
          </w:tcPr>
          <w:p w14:paraId="7202CDBB" w14:textId="77777777" w:rsidR="00EA1D37" w:rsidRPr="00990EFA" w:rsidRDefault="0011797A" w:rsidP="00DE4240">
            <w:pPr>
              <w:rPr>
                <w:rFonts w:cs="Arial"/>
                <w:szCs w:val="22"/>
              </w:rPr>
            </w:pPr>
            <w:r>
              <w:rPr>
                <w:rFonts w:cs="Arial"/>
                <w:szCs w:val="22"/>
              </w:rPr>
              <w:t xml:space="preserve">Updated </w:t>
            </w:r>
          </w:p>
        </w:tc>
        <w:tc>
          <w:tcPr>
            <w:tcW w:w="1417" w:type="dxa"/>
          </w:tcPr>
          <w:p w14:paraId="709B8427" w14:textId="77777777" w:rsidR="00EA1D37" w:rsidRPr="00990EFA" w:rsidRDefault="0011797A" w:rsidP="00DE4240">
            <w:pPr>
              <w:rPr>
                <w:rFonts w:cs="Arial"/>
                <w:szCs w:val="22"/>
              </w:rPr>
            </w:pPr>
            <w:r>
              <w:rPr>
                <w:rFonts w:cs="Arial"/>
                <w:szCs w:val="22"/>
              </w:rPr>
              <w:t>Oct 2008</w:t>
            </w:r>
          </w:p>
        </w:tc>
      </w:tr>
      <w:tr w:rsidR="00EA1D37" w14:paraId="1ECF9DD3" w14:textId="77777777" w:rsidTr="00DE4240">
        <w:trPr>
          <w:trHeight w:val="283"/>
        </w:trPr>
        <w:tc>
          <w:tcPr>
            <w:tcW w:w="1526" w:type="dxa"/>
          </w:tcPr>
          <w:p w14:paraId="7358ACD8" w14:textId="77777777" w:rsidR="00EA1D37" w:rsidRDefault="00EA1D37" w:rsidP="00DE4240">
            <w:r>
              <w:t>04</w:t>
            </w:r>
          </w:p>
        </w:tc>
        <w:tc>
          <w:tcPr>
            <w:tcW w:w="6237" w:type="dxa"/>
          </w:tcPr>
          <w:p w14:paraId="2BEBC086" w14:textId="77777777" w:rsidR="00EA1D37" w:rsidRDefault="0011797A" w:rsidP="00DE4240">
            <w:r>
              <w:t xml:space="preserve">Updated </w:t>
            </w:r>
          </w:p>
        </w:tc>
        <w:tc>
          <w:tcPr>
            <w:tcW w:w="1417" w:type="dxa"/>
          </w:tcPr>
          <w:p w14:paraId="0E459772" w14:textId="77777777" w:rsidR="00EA1D37" w:rsidRDefault="0011797A" w:rsidP="00DE4240">
            <w:r>
              <w:t>May 2012</w:t>
            </w:r>
          </w:p>
        </w:tc>
      </w:tr>
      <w:tr w:rsidR="009B312D" w14:paraId="0865B2F4" w14:textId="77777777" w:rsidTr="00DE4240">
        <w:trPr>
          <w:trHeight w:val="283"/>
        </w:trPr>
        <w:tc>
          <w:tcPr>
            <w:tcW w:w="1526" w:type="dxa"/>
          </w:tcPr>
          <w:p w14:paraId="1DE65DFA" w14:textId="77777777" w:rsidR="009B312D" w:rsidRDefault="009B312D" w:rsidP="00DE4240">
            <w:r>
              <w:t>05</w:t>
            </w:r>
          </w:p>
        </w:tc>
        <w:tc>
          <w:tcPr>
            <w:tcW w:w="6237" w:type="dxa"/>
          </w:tcPr>
          <w:p w14:paraId="29B00DBF" w14:textId="77777777" w:rsidR="009B312D" w:rsidRDefault="0011797A" w:rsidP="00DE4240">
            <w:r>
              <w:t xml:space="preserve">Updated </w:t>
            </w:r>
          </w:p>
        </w:tc>
        <w:tc>
          <w:tcPr>
            <w:tcW w:w="1417" w:type="dxa"/>
          </w:tcPr>
          <w:p w14:paraId="620C2EA1" w14:textId="77777777" w:rsidR="009B312D" w:rsidRDefault="0011797A" w:rsidP="00DE4240">
            <w:r>
              <w:t>Jun 2013</w:t>
            </w:r>
          </w:p>
        </w:tc>
      </w:tr>
      <w:tr w:rsidR="009B312D" w14:paraId="61C88130" w14:textId="77777777" w:rsidTr="00DE4240">
        <w:trPr>
          <w:trHeight w:val="283"/>
        </w:trPr>
        <w:tc>
          <w:tcPr>
            <w:tcW w:w="1526" w:type="dxa"/>
          </w:tcPr>
          <w:p w14:paraId="408EF3A9" w14:textId="77777777" w:rsidR="009B312D" w:rsidRDefault="009B312D" w:rsidP="00DE4240">
            <w:r>
              <w:t>06</w:t>
            </w:r>
          </w:p>
        </w:tc>
        <w:tc>
          <w:tcPr>
            <w:tcW w:w="6237" w:type="dxa"/>
          </w:tcPr>
          <w:p w14:paraId="47267D00" w14:textId="77777777" w:rsidR="009B312D" w:rsidRDefault="0011797A" w:rsidP="00DE4240">
            <w:r>
              <w:t xml:space="preserve">Updated </w:t>
            </w:r>
          </w:p>
        </w:tc>
        <w:tc>
          <w:tcPr>
            <w:tcW w:w="1417" w:type="dxa"/>
          </w:tcPr>
          <w:p w14:paraId="2A964457" w14:textId="77777777" w:rsidR="009B312D" w:rsidRDefault="0011797A" w:rsidP="00DE4240">
            <w:r>
              <w:t>Jan 2017</w:t>
            </w:r>
          </w:p>
        </w:tc>
      </w:tr>
      <w:tr w:rsidR="009B312D" w14:paraId="50ACF440" w14:textId="77777777" w:rsidTr="00DE4240">
        <w:trPr>
          <w:trHeight w:val="283"/>
        </w:trPr>
        <w:tc>
          <w:tcPr>
            <w:tcW w:w="1526" w:type="dxa"/>
          </w:tcPr>
          <w:p w14:paraId="6411087E" w14:textId="77777777" w:rsidR="009B312D" w:rsidRDefault="009B312D" w:rsidP="00DE4240">
            <w:r>
              <w:t>07</w:t>
            </w:r>
          </w:p>
        </w:tc>
        <w:tc>
          <w:tcPr>
            <w:tcW w:w="6237" w:type="dxa"/>
          </w:tcPr>
          <w:p w14:paraId="7C7FC5DA" w14:textId="77777777" w:rsidR="009B312D" w:rsidRDefault="0011797A" w:rsidP="00DE4240">
            <w:r>
              <w:t>Reviewed, no changes required</w:t>
            </w:r>
          </w:p>
        </w:tc>
        <w:tc>
          <w:tcPr>
            <w:tcW w:w="1417" w:type="dxa"/>
          </w:tcPr>
          <w:p w14:paraId="4CD6349B" w14:textId="77777777" w:rsidR="009B312D" w:rsidRDefault="0011797A" w:rsidP="00DE4240">
            <w:r>
              <w:t>Aug 2018</w:t>
            </w:r>
          </w:p>
        </w:tc>
      </w:tr>
      <w:tr w:rsidR="009B312D" w14:paraId="64767088" w14:textId="77777777" w:rsidTr="00DE4240">
        <w:trPr>
          <w:trHeight w:val="283"/>
        </w:trPr>
        <w:tc>
          <w:tcPr>
            <w:tcW w:w="1526" w:type="dxa"/>
          </w:tcPr>
          <w:p w14:paraId="16232234" w14:textId="77777777" w:rsidR="009B312D" w:rsidRDefault="009B312D" w:rsidP="00DE4240">
            <w:r>
              <w:t>0</w:t>
            </w:r>
            <w:r w:rsidR="0011797A">
              <w:t>7</w:t>
            </w:r>
          </w:p>
        </w:tc>
        <w:tc>
          <w:tcPr>
            <w:tcW w:w="6237" w:type="dxa"/>
          </w:tcPr>
          <w:p w14:paraId="5CE3EE65" w14:textId="77777777" w:rsidR="009B312D" w:rsidRDefault="0011797A" w:rsidP="00DE4240">
            <w:r>
              <w:t xml:space="preserve">Reviewed, updated staff titles and contact information </w:t>
            </w:r>
          </w:p>
        </w:tc>
        <w:tc>
          <w:tcPr>
            <w:tcW w:w="1417" w:type="dxa"/>
          </w:tcPr>
          <w:p w14:paraId="2F3D79CD" w14:textId="77777777" w:rsidR="009B312D" w:rsidRDefault="0011797A" w:rsidP="00DE4240">
            <w:r>
              <w:t>Aug 2020</w:t>
            </w:r>
          </w:p>
        </w:tc>
      </w:tr>
      <w:tr w:rsidR="0011797A" w14:paraId="088A36D7" w14:textId="77777777" w:rsidTr="00DE4240">
        <w:trPr>
          <w:trHeight w:val="283"/>
        </w:trPr>
        <w:tc>
          <w:tcPr>
            <w:tcW w:w="1526" w:type="dxa"/>
          </w:tcPr>
          <w:p w14:paraId="2EC8010D" w14:textId="77777777" w:rsidR="0011797A" w:rsidRDefault="0011797A" w:rsidP="00DE4240">
            <w:r>
              <w:t>08</w:t>
            </w:r>
          </w:p>
        </w:tc>
        <w:tc>
          <w:tcPr>
            <w:tcW w:w="6237" w:type="dxa"/>
          </w:tcPr>
          <w:p w14:paraId="49DD1BED" w14:textId="77777777" w:rsidR="0011797A" w:rsidRDefault="0011797A" w:rsidP="00DE4240">
            <w:r>
              <w:t xml:space="preserve">Template updated </w:t>
            </w:r>
          </w:p>
        </w:tc>
        <w:tc>
          <w:tcPr>
            <w:tcW w:w="1417" w:type="dxa"/>
          </w:tcPr>
          <w:p w14:paraId="42852286" w14:textId="77777777" w:rsidR="0011797A" w:rsidRDefault="0011797A" w:rsidP="00DE4240">
            <w:r>
              <w:t>Oct 2020</w:t>
            </w:r>
          </w:p>
        </w:tc>
      </w:tr>
    </w:tbl>
    <w:p w14:paraId="39668683" w14:textId="77777777" w:rsidR="00EA1D37" w:rsidRDefault="00EA1D37" w:rsidP="00EA1D37">
      <w:pPr>
        <w:rPr>
          <w:rFonts w:cs="Arial"/>
          <w:b/>
        </w:rPr>
      </w:pPr>
    </w:p>
    <w:p w14:paraId="2D43101B" w14:textId="77777777" w:rsidR="00EA1D37" w:rsidRDefault="00EA1D37" w:rsidP="00EA1D37">
      <w:pPr>
        <w:rPr>
          <w:rFonts w:cs="Arial"/>
          <w:b/>
        </w:rPr>
      </w:pPr>
    </w:p>
    <w:p w14:paraId="00CD9E59" w14:textId="77777777" w:rsidR="00EA1D37" w:rsidRDefault="00EA1D37" w:rsidP="00EA1D37"/>
    <w:p w14:paraId="6B407B32" w14:textId="77777777" w:rsidR="00EA1D37" w:rsidRDefault="00EA1D37" w:rsidP="00EA1D37"/>
    <w:p w14:paraId="23C31637" w14:textId="77777777" w:rsidR="00EA1D37" w:rsidRDefault="00EA1D37" w:rsidP="00EA1D37"/>
    <w:tbl>
      <w:tblPr>
        <w:tblStyle w:val="TableGrid"/>
        <w:tblW w:w="0" w:type="auto"/>
        <w:tblLook w:val="04A0" w:firstRow="1" w:lastRow="0" w:firstColumn="1" w:lastColumn="0" w:noHBand="0" w:noVBand="1"/>
      </w:tblPr>
      <w:tblGrid>
        <w:gridCol w:w="9010"/>
      </w:tblGrid>
      <w:tr w:rsidR="00EA1D37" w14:paraId="18706D8D" w14:textId="77777777" w:rsidTr="00DE4240">
        <w:tc>
          <w:tcPr>
            <w:tcW w:w="9216" w:type="dxa"/>
          </w:tcPr>
          <w:p w14:paraId="0E381453" w14:textId="77777777" w:rsidR="00EA1D37" w:rsidRDefault="00EA1D37" w:rsidP="00DE4240">
            <w:r w:rsidRPr="00412FF7">
              <w:rPr>
                <w:rFonts w:cs="Arial"/>
                <w:b/>
                <w:sz w:val="20"/>
                <w:szCs w:val="20"/>
              </w:rPr>
              <w:t>Key search words for this document</w:t>
            </w:r>
          </w:p>
        </w:tc>
      </w:tr>
      <w:tr w:rsidR="00EA1D37" w14:paraId="007174A7" w14:textId="77777777" w:rsidTr="00DE4240">
        <w:tc>
          <w:tcPr>
            <w:tcW w:w="9216" w:type="dxa"/>
          </w:tcPr>
          <w:p w14:paraId="2C2772F2" w14:textId="77777777" w:rsidR="00EA1D37" w:rsidRDefault="0011797A" w:rsidP="00DE4240">
            <w:r>
              <w:t>Whistle Blowing; Public Interest; Disclosure; Raising Concern</w:t>
            </w:r>
          </w:p>
        </w:tc>
      </w:tr>
    </w:tbl>
    <w:p w14:paraId="1B94C9C4" w14:textId="77777777" w:rsidR="00EA1D37" w:rsidRDefault="00EA1D37" w:rsidP="00EA1D37"/>
    <w:p w14:paraId="360D264B" w14:textId="77777777" w:rsidR="009B312D" w:rsidRPr="001E6689" w:rsidRDefault="00EA1D37" w:rsidP="009B312D">
      <w:pPr>
        <w:rPr>
          <w:rFonts w:cs="Arial"/>
          <w:b/>
          <w:sz w:val="24"/>
          <w:szCs w:val="28"/>
        </w:rPr>
      </w:pPr>
      <w:r>
        <w:br w:type="page"/>
      </w:r>
      <w:r w:rsidR="009B312D" w:rsidRPr="001E6689">
        <w:rPr>
          <w:rFonts w:cs="Arial"/>
          <w:b/>
          <w:sz w:val="24"/>
          <w:szCs w:val="28"/>
        </w:rPr>
        <w:lastRenderedPageBreak/>
        <w:t>A procedure for raising concern at work</w:t>
      </w:r>
    </w:p>
    <w:p w14:paraId="3182D22B" w14:textId="77777777" w:rsidR="009B312D" w:rsidRPr="001E6689" w:rsidRDefault="009B312D" w:rsidP="009B312D">
      <w:pPr>
        <w:rPr>
          <w:rFonts w:cs="Arial"/>
          <w:b/>
          <w:sz w:val="24"/>
          <w:szCs w:val="28"/>
        </w:rPr>
      </w:pPr>
    </w:p>
    <w:p w14:paraId="02C57F5C" w14:textId="77777777" w:rsidR="009B312D" w:rsidRPr="009B312D" w:rsidRDefault="009B312D" w:rsidP="009B312D">
      <w:pPr>
        <w:spacing w:after="240" w:line="276" w:lineRule="auto"/>
        <w:rPr>
          <w:rFonts w:cs="Arial"/>
          <w:b/>
          <w:szCs w:val="22"/>
        </w:rPr>
      </w:pPr>
      <w:r>
        <w:rPr>
          <w:rFonts w:cs="Arial"/>
          <w:b/>
          <w:szCs w:val="22"/>
        </w:rPr>
        <w:t>1</w:t>
      </w:r>
      <w:r>
        <w:rPr>
          <w:rFonts w:cs="Arial"/>
          <w:b/>
          <w:szCs w:val="22"/>
        </w:rPr>
        <w:tab/>
      </w:r>
      <w:r w:rsidRPr="009B312D">
        <w:rPr>
          <w:rFonts w:cs="Arial"/>
          <w:b/>
          <w:szCs w:val="22"/>
        </w:rPr>
        <w:t xml:space="preserve">INTRODUCTION </w:t>
      </w:r>
    </w:p>
    <w:p w14:paraId="6DB3A7B0" w14:textId="77777777" w:rsidR="009B312D" w:rsidRPr="001E6689" w:rsidRDefault="009B312D" w:rsidP="009B312D">
      <w:pPr>
        <w:spacing w:line="276" w:lineRule="auto"/>
        <w:ind w:left="720"/>
        <w:rPr>
          <w:rFonts w:cs="Arial"/>
          <w:szCs w:val="22"/>
        </w:rPr>
      </w:pPr>
      <w:r w:rsidRPr="001E6689">
        <w:rPr>
          <w:rFonts w:cs="Arial"/>
          <w:szCs w:val="22"/>
        </w:rPr>
        <w:t>In line with best practice laid down by the Nolan Committee, the College has drawn up the following procedure on Public Interest Disclosure in conjunction with the recognised trade unions, UNISON and UCU. The College Executive and Governors take seriously the need to operate in a climate of openness in which staff can raise legitimate concerns without fear of reprisal. They also want to ensure that the College is administered honestly, ethically and fairly. All instances of suspected malpractice will be taken seriously and investigated in accordance with this procedure.</w:t>
      </w:r>
    </w:p>
    <w:p w14:paraId="2034FEC8" w14:textId="77777777" w:rsidR="009B312D" w:rsidRPr="001E6689" w:rsidRDefault="009B312D" w:rsidP="009B312D">
      <w:pPr>
        <w:spacing w:line="276" w:lineRule="auto"/>
        <w:ind w:left="720" w:hanging="720"/>
        <w:rPr>
          <w:rFonts w:cs="Arial"/>
          <w:szCs w:val="22"/>
        </w:rPr>
      </w:pPr>
    </w:p>
    <w:p w14:paraId="2C1F022B" w14:textId="77777777" w:rsidR="009B312D" w:rsidRPr="001E6689" w:rsidRDefault="009B312D" w:rsidP="009B312D">
      <w:pPr>
        <w:spacing w:line="276" w:lineRule="auto"/>
        <w:ind w:left="720"/>
        <w:rPr>
          <w:rFonts w:cs="Arial"/>
          <w:szCs w:val="22"/>
        </w:rPr>
      </w:pPr>
      <w:r w:rsidRPr="001E6689">
        <w:rPr>
          <w:rFonts w:cs="Arial"/>
          <w:szCs w:val="22"/>
        </w:rPr>
        <w:t>The procedure seeks to balance the need to provide safeguards for members of staff to raise genuine concerns about malpractice against the need to protect other members of staff and the College against uninformed or malicious allegations which may cause serious harm.</w:t>
      </w:r>
    </w:p>
    <w:p w14:paraId="3CA2F859" w14:textId="77777777" w:rsidR="009B312D" w:rsidRPr="001E6689" w:rsidRDefault="009B312D" w:rsidP="009B312D">
      <w:pPr>
        <w:spacing w:line="276" w:lineRule="auto"/>
        <w:ind w:left="720" w:hanging="720"/>
        <w:rPr>
          <w:rFonts w:cs="Arial"/>
          <w:szCs w:val="22"/>
        </w:rPr>
      </w:pPr>
    </w:p>
    <w:p w14:paraId="531E482C" w14:textId="77777777" w:rsidR="009B312D" w:rsidRPr="001E6689" w:rsidRDefault="009B312D" w:rsidP="009B312D">
      <w:pPr>
        <w:spacing w:line="276" w:lineRule="auto"/>
        <w:ind w:left="720" w:hanging="11"/>
        <w:rPr>
          <w:rFonts w:cs="Arial"/>
          <w:szCs w:val="22"/>
        </w:rPr>
      </w:pPr>
      <w:r w:rsidRPr="001E6689">
        <w:rPr>
          <w:rFonts w:cs="Arial"/>
          <w:szCs w:val="22"/>
        </w:rPr>
        <w:t>Contact telephone numbers for all external organisations contained in this procedure are given at the end.</w:t>
      </w:r>
    </w:p>
    <w:p w14:paraId="4BC391A8" w14:textId="77777777" w:rsidR="009B312D" w:rsidRPr="001E6689" w:rsidRDefault="009B312D" w:rsidP="009B312D">
      <w:pPr>
        <w:pStyle w:val="Default"/>
        <w:rPr>
          <w:sz w:val="22"/>
          <w:szCs w:val="22"/>
        </w:rPr>
      </w:pPr>
    </w:p>
    <w:p w14:paraId="28B7B36C" w14:textId="77777777" w:rsidR="009B312D" w:rsidRPr="001E6689" w:rsidRDefault="009B312D" w:rsidP="009B312D">
      <w:pPr>
        <w:pStyle w:val="Default"/>
        <w:spacing w:after="240" w:line="276" w:lineRule="auto"/>
        <w:rPr>
          <w:sz w:val="22"/>
          <w:szCs w:val="22"/>
        </w:rPr>
      </w:pPr>
      <w:r>
        <w:rPr>
          <w:b/>
          <w:bCs/>
          <w:sz w:val="22"/>
          <w:szCs w:val="22"/>
        </w:rPr>
        <w:t>2</w:t>
      </w:r>
      <w:r>
        <w:rPr>
          <w:b/>
          <w:bCs/>
          <w:sz w:val="22"/>
          <w:szCs w:val="22"/>
        </w:rPr>
        <w:tab/>
      </w:r>
      <w:r w:rsidRPr="001E6689">
        <w:rPr>
          <w:b/>
          <w:bCs/>
          <w:sz w:val="22"/>
          <w:szCs w:val="22"/>
        </w:rPr>
        <w:t xml:space="preserve">WHAT IS PUBLIC INTEREST DISCLOSURE? </w:t>
      </w:r>
    </w:p>
    <w:p w14:paraId="2A6B0476" w14:textId="77777777" w:rsidR="009B312D" w:rsidRPr="001E6689" w:rsidRDefault="009B312D" w:rsidP="009B312D">
      <w:pPr>
        <w:pStyle w:val="Default"/>
        <w:spacing w:after="240" w:line="276" w:lineRule="auto"/>
        <w:ind w:left="720"/>
        <w:rPr>
          <w:sz w:val="22"/>
          <w:szCs w:val="22"/>
        </w:rPr>
      </w:pPr>
      <w:r w:rsidRPr="001E6689">
        <w:rPr>
          <w:sz w:val="22"/>
          <w:szCs w:val="22"/>
        </w:rPr>
        <w:t xml:space="preserve">Public Interest Disclosure is more commonly referred to as whistleblowing. </w:t>
      </w:r>
    </w:p>
    <w:p w14:paraId="6696EE9E" w14:textId="77777777" w:rsidR="009B312D" w:rsidRPr="001E6689" w:rsidRDefault="009B312D" w:rsidP="009B312D">
      <w:pPr>
        <w:pStyle w:val="Default"/>
        <w:spacing w:after="240" w:line="276" w:lineRule="auto"/>
        <w:ind w:left="720"/>
        <w:rPr>
          <w:sz w:val="22"/>
          <w:szCs w:val="22"/>
        </w:rPr>
      </w:pPr>
      <w:r w:rsidRPr="001E6689">
        <w:rPr>
          <w:sz w:val="22"/>
          <w:szCs w:val="22"/>
        </w:rPr>
        <w:t xml:space="preserve">The Nolan Committee has used the term whistleblowing to describe the practice of public interest disclosure. It means the confidential raising of problems within an organisation, rather than the common understanding of leaking information to the media. Many organisations, including Gateshead College, prefer to use the expression ‘raising concern at work’. </w:t>
      </w:r>
    </w:p>
    <w:p w14:paraId="474D15BD" w14:textId="77777777" w:rsidR="009B312D" w:rsidRPr="001E6689" w:rsidRDefault="009B312D" w:rsidP="009B312D">
      <w:pPr>
        <w:spacing w:after="240" w:line="276" w:lineRule="auto"/>
        <w:ind w:left="720" w:hanging="11"/>
        <w:rPr>
          <w:rFonts w:cs="Arial"/>
          <w:szCs w:val="22"/>
        </w:rPr>
      </w:pPr>
      <w:r w:rsidRPr="001E6689">
        <w:rPr>
          <w:rFonts w:cs="Arial"/>
          <w:szCs w:val="22"/>
        </w:rPr>
        <w:t>Raising concern at work does not include personal grievances about managers or colleagues. You should only raise a concern at work if it is in the public interest to do so.</w:t>
      </w:r>
    </w:p>
    <w:p w14:paraId="7347D48A" w14:textId="77777777" w:rsidR="009B312D" w:rsidRPr="009B312D" w:rsidRDefault="009B312D" w:rsidP="009B312D">
      <w:pPr>
        <w:spacing w:after="240" w:line="276" w:lineRule="auto"/>
        <w:rPr>
          <w:rFonts w:cs="Arial"/>
          <w:b/>
          <w:szCs w:val="22"/>
        </w:rPr>
      </w:pPr>
      <w:r>
        <w:rPr>
          <w:rFonts w:cs="Arial"/>
          <w:b/>
          <w:szCs w:val="22"/>
        </w:rPr>
        <w:t>3</w:t>
      </w:r>
      <w:r>
        <w:rPr>
          <w:rFonts w:cs="Arial"/>
          <w:b/>
          <w:szCs w:val="22"/>
        </w:rPr>
        <w:tab/>
      </w:r>
      <w:r w:rsidRPr="009B312D">
        <w:rPr>
          <w:rFonts w:cs="Arial"/>
          <w:b/>
          <w:szCs w:val="22"/>
        </w:rPr>
        <w:t>WHO DOES THIS PROCEDURE COVER?</w:t>
      </w:r>
    </w:p>
    <w:p w14:paraId="25B1AD04" w14:textId="77777777" w:rsidR="009B312D" w:rsidRPr="001E6689" w:rsidRDefault="009B312D" w:rsidP="009B312D">
      <w:pPr>
        <w:spacing w:after="240" w:line="276" w:lineRule="auto"/>
        <w:ind w:left="720" w:hanging="11"/>
        <w:rPr>
          <w:rFonts w:cs="Arial"/>
          <w:szCs w:val="22"/>
        </w:rPr>
      </w:pPr>
      <w:r w:rsidRPr="001E6689">
        <w:rPr>
          <w:rFonts w:cs="Arial"/>
          <w:szCs w:val="22"/>
        </w:rPr>
        <w:t>This procedure covers all employees and contractors (who are not genuinely employed), agency staff, home workers and trainees.</w:t>
      </w:r>
    </w:p>
    <w:p w14:paraId="2C474819" w14:textId="77777777" w:rsidR="009B312D" w:rsidRPr="009B312D" w:rsidRDefault="009B312D" w:rsidP="009B312D">
      <w:pPr>
        <w:spacing w:after="240" w:line="276" w:lineRule="auto"/>
        <w:rPr>
          <w:rFonts w:cs="Arial"/>
          <w:b/>
          <w:szCs w:val="22"/>
        </w:rPr>
      </w:pPr>
      <w:r>
        <w:rPr>
          <w:rFonts w:cs="Arial"/>
          <w:b/>
          <w:szCs w:val="22"/>
        </w:rPr>
        <w:t>4</w:t>
      </w:r>
      <w:r>
        <w:rPr>
          <w:rFonts w:cs="Arial"/>
          <w:b/>
          <w:szCs w:val="22"/>
        </w:rPr>
        <w:tab/>
      </w:r>
      <w:r w:rsidRPr="009B312D">
        <w:rPr>
          <w:rFonts w:cs="Arial"/>
          <w:b/>
          <w:szCs w:val="22"/>
        </w:rPr>
        <w:t>WHEN SHOULD I USE THE RAISING CONCERN AT WORK PROCEDURE?</w:t>
      </w:r>
    </w:p>
    <w:p w14:paraId="45A5B229" w14:textId="77777777" w:rsidR="009B312D" w:rsidRPr="001E6689" w:rsidRDefault="009B312D" w:rsidP="009B312D">
      <w:pPr>
        <w:spacing w:after="240" w:line="276" w:lineRule="auto"/>
        <w:ind w:left="720"/>
        <w:rPr>
          <w:rFonts w:cs="Arial"/>
          <w:szCs w:val="22"/>
        </w:rPr>
      </w:pPr>
      <w:r w:rsidRPr="001E6689">
        <w:rPr>
          <w:rFonts w:cs="Arial"/>
          <w:szCs w:val="22"/>
        </w:rPr>
        <w:t>You should only use this procedure if you suspect serious malpractice within the College if it is in the public interest, for example:</w:t>
      </w:r>
    </w:p>
    <w:p w14:paraId="00B0A8E3" w14:textId="77777777" w:rsidR="009B312D" w:rsidRPr="001E6689"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t>Fraud</w:t>
      </w:r>
    </w:p>
    <w:p w14:paraId="144BC5B7" w14:textId="77777777" w:rsidR="009B312D" w:rsidRPr="001E6689"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t>Financial irregularity</w:t>
      </w:r>
    </w:p>
    <w:p w14:paraId="39ECA844" w14:textId="77777777" w:rsidR="009B312D" w:rsidRPr="001E6689"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t>Corruption</w:t>
      </w:r>
    </w:p>
    <w:p w14:paraId="4700132E" w14:textId="77777777" w:rsidR="009B312D" w:rsidRPr="001E6689"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t>Bribery</w:t>
      </w:r>
    </w:p>
    <w:p w14:paraId="68EC9F07" w14:textId="77777777" w:rsidR="009B312D" w:rsidRPr="001E6689"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lastRenderedPageBreak/>
        <w:t>Criminal offences</w:t>
      </w:r>
    </w:p>
    <w:p w14:paraId="589DCF25" w14:textId="77777777" w:rsidR="009B312D" w:rsidRPr="001E6689"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t>Failure to comply with a legal or regulatory obligation</w:t>
      </w:r>
    </w:p>
    <w:p w14:paraId="3920A518" w14:textId="77777777" w:rsidR="009B312D" w:rsidRDefault="009B312D" w:rsidP="009B312D">
      <w:pPr>
        <w:pStyle w:val="ListParagraph"/>
        <w:numPr>
          <w:ilvl w:val="0"/>
          <w:numId w:val="2"/>
        </w:numPr>
        <w:spacing w:after="240" w:line="276" w:lineRule="auto"/>
        <w:ind w:left="720" w:hanging="11"/>
        <w:rPr>
          <w:rFonts w:cs="Arial"/>
          <w:szCs w:val="22"/>
        </w:rPr>
      </w:pPr>
      <w:r w:rsidRPr="001E6689">
        <w:rPr>
          <w:rFonts w:cs="Arial"/>
          <w:szCs w:val="22"/>
        </w:rPr>
        <w:t>Miscarriage of justice</w:t>
      </w:r>
    </w:p>
    <w:p w14:paraId="346A5DB7" w14:textId="77777777" w:rsidR="009B312D" w:rsidRDefault="009B312D" w:rsidP="009B312D">
      <w:pPr>
        <w:pStyle w:val="ListParagraph"/>
        <w:numPr>
          <w:ilvl w:val="0"/>
          <w:numId w:val="2"/>
        </w:numPr>
        <w:spacing w:after="240" w:line="276" w:lineRule="auto"/>
        <w:ind w:left="720" w:hanging="11"/>
        <w:rPr>
          <w:rFonts w:cs="Arial"/>
          <w:szCs w:val="22"/>
        </w:rPr>
      </w:pPr>
      <w:r>
        <w:rPr>
          <w:rFonts w:cs="Arial"/>
          <w:szCs w:val="22"/>
        </w:rPr>
        <w:t>Blackmail</w:t>
      </w:r>
    </w:p>
    <w:p w14:paraId="6F9A00B5" w14:textId="77777777" w:rsidR="009B312D" w:rsidRDefault="009B312D" w:rsidP="009B312D">
      <w:pPr>
        <w:pStyle w:val="ListParagraph"/>
        <w:numPr>
          <w:ilvl w:val="0"/>
          <w:numId w:val="2"/>
        </w:numPr>
        <w:spacing w:after="240" w:line="276" w:lineRule="auto"/>
        <w:ind w:left="720" w:hanging="11"/>
        <w:rPr>
          <w:rFonts w:cs="Arial"/>
          <w:szCs w:val="22"/>
        </w:rPr>
      </w:pPr>
      <w:r>
        <w:rPr>
          <w:rFonts w:cs="Arial"/>
          <w:szCs w:val="22"/>
        </w:rPr>
        <w:t xml:space="preserve">Acting contrary to the code of ethics </w:t>
      </w:r>
    </w:p>
    <w:p w14:paraId="021A07AF" w14:textId="77777777" w:rsidR="009B312D" w:rsidRDefault="009B312D" w:rsidP="009B312D">
      <w:pPr>
        <w:pStyle w:val="ListParagraph"/>
        <w:numPr>
          <w:ilvl w:val="0"/>
          <w:numId w:val="2"/>
        </w:numPr>
        <w:spacing w:after="240" w:line="276" w:lineRule="auto"/>
        <w:ind w:left="720" w:hanging="11"/>
        <w:rPr>
          <w:rFonts w:cs="Arial"/>
          <w:szCs w:val="22"/>
        </w:rPr>
      </w:pPr>
      <w:r>
        <w:rPr>
          <w:rFonts w:cs="Arial"/>
          <w:szCs w:val="22"/>
        </w:rPr>
        <w:t>Criminal activity</w:t>
      </w:r>
    </w:p>
    <w:p w14:paraId="3BA575A7" w14:textId="77777777" w:rsidR="009B312D" w:rsidRDefault="009B312D" w:rsidP="009B312D">
      <w:pPr>
        <w:pStyle w:val="ListParagraph"/>
        <w:numPr>
          <w:ilvl w:val="0"/>
          <w:numId w:val="2"/>
        </w:numPr>
        <w:spacing w:after="240" w:line="276" w:lineRule="auto"/>
        <w:ind w:left="720" w:hanging="11"/>
        <w:rPr>
          <w:rFonts w:cs="Arial"/>
          <w:szCs w:val="22"/>
        </w:rPr>
      </w:pPr>
      <w:r>
        <w:rPr>
          <w:rFonts w:cs="Arial"/>
          <w:szCs w:val="22"/>
        </w:rPr>
        <w:t>Endangering health and safety of any individual</w:t>
      </w:r>
    </w:p>
    <w:p w14:paraId="559F6089" w14:textId="77777777" w:rsidR="009B312D" w:rsidRDefault="009B312D" w:rsidP="009B312D">
      <w:pPr>
        <w:pStyle w:val="ListParagraph"/>
        <w:numPr>
          <w:ilvl w:val="0"/>
          <w:numId w:val="2"/>
        </w:numPr>
        <w:spacing w:after="240" w:line="276" w:lineRule="auto"/>
        <w:ind w:left="720" w:hanging="11"/>
        <w:rPr>
          <w:rFonts w:cs="Arial"/>
          <w:szCs w:val="22"/>
        </w:rPr>
      </w:pPr>
      <w:r>
        <w:rPr>
          <w:rFonts w:cs="Arial"/>
          <w:szCs w:val="22"/>
        </w:rPr>
        <w:t xml:space="preserve">Endangering environment. </w:t>
      </w:r>
    </w:p>
    <w:p w14:paraId="5E474295" w14:textId="77777777" w:rsidR="009B312D" w:rsidRDefault="009B312D" w:rsidP="009B312D">
      <w:pPr>
        <w:spacing w:after="240" w:line="276" w:lineRule="auto"/>
        <w:ind w:left="720" w:hanging="11"/>
        <w:rPr>
          <w:rFonts w:cs="Arial"/>
          <w:szCs w:val="22"/>
        </w:rPr>
      </w:pPr>
      <w:r w:rsidRPr="00C57166">
        <w:rPr>
          <w:rFonts w:cs="Arial"/>
          <w:szCs w:val="22"/>
        </w:rPr>
        <w:t>Or deliberately concealing any of the above</w:t>
      </w:r>
      <w:r>
        <w:rPr>
          <w:rFonts w:cs="Arial"/>
          <w:szCs w:val="22"/>
        </w:rPr>
        <w:t xml:space="preserve">.  </w:t>
      </w:r>
      <w:r w:rsidRPr="00C57166">
        <w:rPr>
          <w:rFonts w:cs="Arial"/>
          <w:szCs w:val="22"/>
        </w:rPr>
        <w:t>Please note that this list is not exhaustive.</w:t>
      </w:r>
    </w:p>
    <w:p w14:paraId="6ED22DA9" w14:textId="77777777" w:rsidR="009B312D" w:rsidRPr="009B312D" w:rsidRDefault="009B312D" w:rsidP="009B312D">
      <w:pPr>
        <w:spacing w:after="240" w:line="276" w:lineRule="auto"/>
        <w:rPr>
          <w:rFonts w:cs="Arial"/>
          <w:b/>
          <w:szCs w:val="22"/>
        </w:rPr>
      </w:pPr>
      <w:r>
        <w:rPr>
          <w:rFonts w:cs="Arial"/>
          <w:b/>
          <w:szCs w:val="22"/>
        </w:rPr>
        <w:t>5</w:t>
      </w:r>
      <w:r>
        <w:rPr>
          <w:rFonts w:cs="Arial"/>
          <w:b/>
          <w:szCs w:val="22"/>
        </w:rPr>
        <w:tab/>
      </w:r>
      <w:r w:rsidRPr="009B312D">
        <w:rPr>
          <w:rFonts w:cs="Arial"/>
          <w:b/>
          <w:szCs w:val="22"/>
        </w:rPr>
        <w:t>CONFIDENTIALITY</w:t>
      </w:r>
    </w:p>
    <w:p w14:paraId="102E9CF1" w14:textId="77777777" w:rsidR="009B312D" w:rsidRPr="008F7C18" w:rsidRDefault="009B312D" w:rsidP="009B312D">
      <w:pPr>
        <w:spacing w:after="240" w:line="276" w:lineRule="auto"/>
        <w:ind w:left="720"/>
        <w:rPr>
          <w:rFonts w:cs="Arial"/>
          <w:szCs w:val="22"/>
        </w:rPr>
      </w:pPr>
      <w:r w:rsidRPr="008F7C18">
        <w:rPr>
          <w:rFonts w:cs="Arial"/>
          <w:szCs w:val="22"/>
        </w:rPr>
        <w:t>If you raise a matter under this procedure</w:t>
      </w:r>
      <w:r>
        <w:rPr>
          <w:rFonts w:cs="Arial"/>
          <w:szCs w:val="22"/>
        </w:rPr>
        <w:t xml:space="preserve"> it</w:t>
      </w:r>
      <w:r w:rsidRPr="008F7C18">
        <w:rPr>
          <w:rFonts w:cs="Arial"/>
          <w:szCs w:val="22"/>
        </w:rPr>
        <w:t xml:space="preserve"> will be treated in the strictest confidence and your name will not be disclosed to anyone without your permission (in some circumstances this may be written and in others the college will give the employee prior notification) unless:</w:t>
      </w:r>
    </w:p>
    <w:p w14:paraId="6747766E" w14:textId="77777777" w:rsidR="009B312D" w:rsidRPr="008F7C18" w:rsidRDefault="009B312D" w:rsidP="009B312D">
      <w:pPr>
        <w:spacing w:after="240" w:line="276" w:lineRule="auto"/>
        <w:ind w:left="720"/>
        <w:rPr>
          <w:rFonts w:cs="Arial"/>
          <w:szCs w:val="22"/>
        </w:rPr>
      </w:pPr>
      <w:r w:rsidRPr="008F7C18">
        <w:rPr>
          <w:rFonts w:cs="Arial"/>
          <w:szCs w:val="22"/>
        </w:rPr>
        <w:t>a) there are grounds to believe that you have acted maliciously;</w:t>
      </w:r>
    </w:p>
    <w:p w14:paraId="3B975299" w14:textId="77777777" w:rsidR="009B312D" w:rsidRPr="008F7C18" w:rsidRDefault="009B312D" w:rsidP="009B312D">
      <w:pPr>
        <w:spacing w:after="240" w:line="276" w:lineRule="auto"/>
        <w:ind w:left="720"/>
        <w:rPr>
          <w:rFonts w:cs="Arial"/>
          <w:szCs w:val="22"/>
        </w:rPr>
      </w:pPr>
      <w:r w:rsidRPr="008F7C18">
        <w:rPr>
          <w:rFonts w:cs="Arial"/>
          <w:szCs w:val="22"/>
        </w:rPr>
        <w:t>b) one of the outcomes is a disciplinary investigation, which requires confidential disclosure to allow the investigation to proceed, in these circumstances, you will be notified in advance; or</w:t>
      </w:r>
    </w:p>
    <w:p w14:paraId="37487BFE" w14:textId="77777777" w:rsidR="009B312D" w:rsidRPr="008F7C18" w:rsidRDefault="009B312D" w:rsidP="009B312D">
      <w:pPr>
        <w:spacing w:after="240" w:line="276" w:lineRule="auto"/>
        <w:ind w:left="720"/>
        <w:rPr>
          <w:rFonts w:cs="Arial"/>
          <w:szCs w:val="22"/>
        </w:rPr>
      </w:pPr>
      <w:r w:rsidRPr="008F7C18">
        <w:rPr>
          <w:rFonts w:cs="Arial"/>
          <w:szCs w:val="22"/>
        </w:rPr>
        <w:t>c) the employee’s name is required to be used as part of the evidence for criminal proceedings or employment tribunals</w:t>
      </w:r>
    </w:p>
    <w:p w14:paraId="72C992E4" w14:textId="77777777" w:rsidR="009B312D" w:rsidRPr="009B312D" w:rsidRDefault="009B312D" w:rsidP="009B312D">
      <w:pPr>
        <w:pStyle w:val="ListParagraph"/>
        <w:numPr>
          <w:ilvl w:val="0"/>
          <w:numId w:val="11"/>
        </w:numPr>
        <w:spacing w:after="240" w:line="276" w:lineRule="auto"/>
        <w:rPr>
          <w:rFonts w:cs="Arial"/>
          <w:szCs w:val="22"/>
        </w:rPr>
      </w:pPr>
      <w:r w:rsidRPr="009B312D">
        <w:rPr>
          <w:rFonts w:cs="Arial"/>
          <w:szCs w:val="22"/>
        </w:rPr>
        <w:t>any investigation will be carried out discretely and the nature of the allegations and the name of those implicated will not be made public;</w:t>
      </w:r>
    </w:p>
    <w:p w14:paraId="3A1529F1" w14:textId="77777777" w:rsidR="009B312D" w:rsidRPr="009B312D" w:rsidRDefault="009B312D" w:rsidP="009B312D">
      <w:pPr>
        <w:pStyle w:val="ListParagraph"/>
        <w:numPr>
          <w:ilvl w:val="0"/>
          <w:numId w:val="11"/>
        </w:numPr>
        <w:spacing w:after="240" w:line="276" w:lineRule="auto"/>
        <w:rPr>
          <w:rFonts w:cs="Arial"/>
          <w:szCs w:val="22"/>
        </w:rPr>
      </w:pPr>
      <w:r w:rsidRPr="009B312D">
        <w:rPr>
          <w:rFonts w:cs="Arial"/>
          <w:szCs w:val="22"/>
        </w:rPr>
        <w:t>you also have a duty to respect this confidentiality.</w:t>
      </w:r>
    </w:p>
    <w:p w14:paraId="58F6D8CB" w14:textId="77777777" w:rsidR="009B312D" w:rsidRDefault="009B312D" w:rsidP="009B312D">
      <w:pPr>
        <w:rPr>
          <w:rFonts w:cs="Arial"/>
          <w:szCs w:val="22"/>
        </w:rPr>
      </w:pPr>
      <w:r>
        <w:rPr>
          <w:rFonts w:cs="Arial"/>
          <w:b/>
          <w:szCs w:val="22"/>
        </w:rPr>
        <w:t>6</w:t>
      </w:r>
      <w:r>
        <w:rPr>
          <w:rFonts w:cs="Arial"/>
          <w:b/>
          <w:szCs w:val="22"/>
        </w:rPr>
        <w:tab/>
      </w:r>
      <w:r w:rsidRPr="009B312D">
        <w:rPr>
          <w:rFonts w:cs="Arial"/>
          <w:b/>
          <w:szCs w:val="22"/>
        </w:rPr>
        <w:t>WHAT SHOULD I DO IF I DISCOVER MALPRACTICE?</w:t>
      </w:r>
    </w:p>
    <w:p w14:paraId="10E7C036" w14:textId="77777777" w:rsidR="009B312D" w:rsidRDefault="009B312D" w:rsidP="009B312D">
      <w:pPr>
        <w:rPr>
          <w:rFonts w:cs="Arial"/>
          <w:szCs w:val="22"/>
        </w:rPr>
      </w:pPr>
    </w:p>
    <w:p w14:paraId="25C590A4" w14:textId="77777777" w:rsidR="009B312D" w:rsidRDefault="009B312D" w:rsidP="009B312D">
      <w:pPr>
        <w:ind w:left="720"/>
        <w:rPr>
          <w:rFonts w:cs="Arial"/>
          <w:szCs w:val="22"/>
        </w:rPr>
      </w:pPr>
      <w:r w:rsidRPr="008F7C18">
        <w:rPr>
          <w:rFonts w:cs="Arial"/>
          <w:szCs w:val="22"/>
        </w:rPr>
        <w:t>If you have reasonable grounds for believing that malpractice of the type</w:t>
      </w:r>
      <w:r>
        <w:rPr>
          <w:rFonts w:cs="Arial"/>
          <w:szCs w:val="22"/>
        </w:rPr>
        <w:t>,</w:t>
      </w:r>
      <w:r w:rsidRPr="008F7C18">
        <w:rPr>
          <w:rFonts w:cs="Arial"/>
          <w:szCs w:val="22"/>
        </w:rPr>
        <w:t xml:space="preserve"> listed in section 4 above</w:t>
      </w:r>
      <w:r>
        <w:rPr>
          <w:rFonts w:cs="Arial"/>
          <w:szCs w:val="22"/>
        </w:rPr>
        <w:t>,</w:t>
      </w:r>
      <w:r w:rsidRPr="008F7C18">
        <w:rPr>
          <w:rFonts w:cs="Arial"/>
          <w:szCs w:val="22"/>
        </w:rPr>
        <w:t xml:space="preserve"> is happening in the College:</w:t>
      </w:r>
    </w:p>
    <w:p w14:paraId="274A9FD3" w14:textId="77777777" w:rsidR="009B312D" w:rsidRPr="008F7C18" w:rsidRDefault="009B312D" w:rsidP="009B312D">
      <w:pPr>
        <w:ind w:left="720"/>
        <w:rPr>
          <w:rFonts w:cs="Arial"/>
          <w:szCs w:val="22"/>
        </w:rPr>
      </w:pPr>
    </w:p>
    <w:p w14:paraId="74E216A0" w14:textId="77777777" w:rsidR="009B312D" w:rsidRPr="008F7C18" w:rsidRDefault="009B312D" w:rsidP="009B312D">
      <w:pPr>
        <w:pStyle w:val="ListParagraph"/>
        <w:numPr>
          <w:ilvl w:val="0"/>
          <w:numId w:val="4"/>
        </w:numPr>
        <w:spacing w:after="240" w:line="276" w:lineRule="auto"/>
        <w:ind w:left="1134" w:hanging="436"/>
        <w:rPr>
          <w:rFonts w:cs="Arial"/>
          <w:szCs w:val="22"/>
        </w:rPr>
      </w:pPr>
      <w:r>
        <w:rPr>
          <w:rFonts w:cs="Arial"/>
          <w:szCs w:val="22"/>
        </w:rPr>
        <w:t>Y</w:t>
      </w:r>
      <w:r w:rsidRPr="008F7C18">
        <w:rPr>
          <w:rFonts w:cs="Arial"/>
          <w:szCs w:val="22"/>
        </w:rPr>
        <w:t>ou should raise the matter through your normal management line. For the purposes of this procedure the line manager is deemed to be the designated officer where a concern is raised directly with them;</w:t>
      </w:r>
    </w:p>
    <w:p w14:paraId="208AE213" w14:textId="77777777" w:rsidR="009B312D" w:rsidRPr="008F7C18" w:rsidRDefault="009B312D" w:rsidP="009B312D">
      <w:pPr>
        <w:pStyle w:val="ListParagraph"/>
        <w:numPr>
          <w:ilvl w:val="0"/>
          <w:numId w:val="4"/>
        </w:numPr>
        <w:spacing w:after="240" w:line="276" w:lineRule="auto"/>
        <w:ind w:left="1134" w:hanging="436"/>
        <w:rPr>
          <w:rFonts w:cs="Arial"/>
          <w:szCs w:val="22"/>
        </w:rPr>
      </w:pPr>
      <w:r>
        <w:rPr>
          <w:rFonts w:cs="Arial"/>
          <w:szCs w:val="22"/>
        </w:rPr>
        <w:t>i</w:t>
      </w:r>
      <w:r w:rsidRPr="008F7C18">
        <w:rPr>
          <w:rFonts w:cs="Arial"/>
          <w:szCs w:val="22"/>
        </w:rPr>
        <w:t>f you genuinely believe this route is inappropriate, or you have taken this route and are not satisfied with the outcome you should contact one of the Designated Officers listed in section 7 below. You can choose which one you contact.</w:t>
      </w:r>
    </w:p>
    <w:p w14:paraId="0B0FC6C0" w14:textId="77777777" w:rsidR="009B312D" w:rsidRPr="008F7C18" w:rsidRDefault="009B312D" w:rsidP="009B312D">
      <w:pPr>
        <w:pStyle w:val="ListParagraph"/>
        <w:numPr>
          <w:ilvl w:val="0"/>
          <w:numId w:val="4"/>
        </w:numPr>
        <w:spacing w:after="240" w:line="276" w:lineRule="auto"/>
        <w:ind w:left="1134" w:hanging="436"/>
        <w:rPr>
          <w:rFonts w:cs="Arial"/>
          <w:szCs w:val="22"/>
        </w:rPr>
      </w:pPr>
      <w:r w:rsidRPr="008F7C18">
        <w:rPr>
          <w:rFonts w:cs="Arial"/>
          <w:szCs w:val="22"/>
        </w:rPr>
        <w:t>your concerns should, wherever possible, be in writing;</w:t>
      </w:r>
    </w:p>
    <w:p w14:paraId="7748710A" w14:textId="77777777" w:rsidR="009B312D" w:rsidRPr="008F7C18" w:rsidRDefault="009B312D" w:rsidP="009B312D">
      <w:pPr>
        <w:pStyle w:val="ListParagraph"/>
        <w:numPr>
          <w:ilvl w:val="0"/>
          <w:numId w:val="4"/>
        </w:numPr>
        <w:spacing w:after="240" w:line="276" w:lineRule="auto"/>
        <w:ind w:left="1134" w:hanging="436"/>
        <w:rPr>
          <w:rFonts w:cs="Arial"/>
          <w:szCs w:val="22"/>
        </w:rPr>
      </w:pPr>
      <w:r w:rsidRPr="008F7C18">
        <w:rPr>
          <w:rFonts w:cs="Arial"/>
          <w:szCs w:val="22"/>
        </w:rPr>
        <w:t>if this is not practical you can air your concerns verbally;</w:t>
      </w:r>
    </w:p>
    <w:p w14:paraId="31257CCD" w14:textId="77777777" w:rsidR="009B312D" w:rsidRDefault="009B312D" w:rsidP="009B312D">
      <w:pPr>
        <w:pStyle w:val="ListParagraph"/>
        <w:numPr>
          <w:ilvl w:val="0"/>
          <w:numId w:val="4"/>
        </w:numPr>
        <w:spacing w:after="240" w:line="276" w:lineRule="auto"/>
        <w:ind w:left="1134" w:hanging="436"/>
        <w:rPr>
          <w:rFonts w:cs="Arial"/>
          <w:szCs w:val="22"/>
        </w:rPr>
      </w:pPr>
      <w:r w:rsidRPr="008F7C18">
        <w:rPr>
          <w:rFonts w:cs="Arial"/>
          <w:szCs w:val="22"/>
        </w:rPr>
        <w:t>you should provide as much supporting written evidence as you can about your concerns and your reasons for suspecting malpractice.</w:t>
      </w:r>
    </w:p>
    <w:p w14:paraId="06319B2B" w14:textId="77777777" w:rsidR="009B312D" w:rsidRPr="008F7C18" w:rsidRDefault="009B312D" w:rsidP="009B312D">
      <w:pPr>
        <w:pStyle w:val="ListParagraph"/>
        <w:spacing w:after="240" w:line="276" w:lineRule="auto"/>
        <w:rPr>
          <w:rFonts w:cs="Arial"/>
          <w:szCs w:val="22"/>
        </w:rPr>
      </w:pPr>
    </w:p>
    <w:p w14:paraId="381A7A2B" w14:textId="77777777" w:rsidR="009B312D" w:rsidRPr="009B312D" w:rsidRDefault="009B312D" w:rsidP="009B312D">
      <w:pPr>
        <w:spacing w:after="240" w:line="276" w:lineRule="auto"/>
        <w:rPr>
          <w:rFonts w:cs="Arial"/>
          <w:b/>
          <w:szCs w:val="22"/>
        </w:rPr>
      </w:pPr>
      <w:r>
        <w:rPr>
          <w:rFonts w:cs="Arial"/>
          <w:b/>
          <w:szCs w:val="22"/>
        </w:rPr>
        <w:lastRenderedPageBreak/>
        <w:t>7</w:t>
      </w:r>
      <w:r>
        <w:rPr>
          <w:rFonts w:cs="Arial"/>
          <w:b/>
          <w:szCs w:val="22"/>
        </w:rPr>
        <w:tab/>
      </w:r>
      <w:r w:rsidRPr="009B312D">
        <w:rPr>
          <w:rFonts w:cs="Arial"/>
          <w:b/>
          <w:szCs w:val="22"/>
        </w:rPr>
        <w:t>DESIGNATED OFFICERS</w:t>
      </w:r>
    </w:p>
    <w:p w14:paraId="6ACD8A47" w14:textId="77777777" w:rsidR="009B312D" w:rsidRPr="009A62A2" w:rsidRDefault="009B312D" w:rsidP="00187E8E">
      <w:pPr>
        <w:spacing w:after="240" w:line="276" w:lineRule="auto"/>
        <w:ind w:left="720"/>
        <w:rPr>
          <w:rFonts w:cs="Arial"/>
          <w:szCs w:val="22"/>
        </w:rPr>
      </w:pPr>
      <w:r w:rsidRPr="009A62A2">
        <w:rPr>
          <w:rFonts w:cs="Arial"/>
          <w:szCs w:val="22"/>
        </w:rPr>
        <w:t>The following posts have been designated as officers to whom suspected malpractice should be reported. As the purpose of the Public Interest Disclosure Procedure is to encourage you to air genuine concerns, designated officers have been selected who can be easily approached by staff.</w:t>
      </w:r>
    </w:p>
    <w:p w14:paraId="6A3EAAA5" w14:textId="77777777" w:rsidR="009B312D" w:rsidRPr="009A62A2" w:rsidRDefault="009B312D" w:rsidP="00187E8E">
      <w:pPr>
        <w:spacing w:line="276" w:lineRule="auto"/>
        <w:ind w:left="720"/>
        <w:rPr>
          <w:rFonts w:cs="Arial"/>
          <w:szCs w:val="22"/>
        </w:rPr>
      </w:pPr>
      <w:r w:rsidRPr="009A62A2">
        <w:rPr>
          <w:rFonts w:cs="Arial"/>
          <w:szCs w:val="22"/>
        </w:rPr>
        <w:t xml:space="preserve">Designated Officers </w:t>
      </w:r>
      <w:r>
        <w:rPr>
          <w:rFonts w:cs="Arial"/>
          <w:szCs w:val="22"/>
        </w:rPr>
        <w:tab/>
      </w:r>
      <w:r>
        <w:rPr>
          <w:rFonts w:cs="Arial"/>
          <w:szCs w:val="22"/>
        </w:rPr>
        <w:tab/>
      </w:r>
      <w:r>
        <w:rPr>
          <w:rFonts w:cs="Arial"/>
          <w:szCs w:val="22"/>
        </w:rPr>
        <w:tab/>
      </w:r>
      <w:r w:rsidRPr="009A62A2">
        <w:rPr>
          <w:rFonts w:cs="Arial"/>
          <w:szCs w:val="22"/>
        </w:rPr>
        <w:t>Clerk to the Corporation</w:t>
      </w:r>
    </w:p>
    <w:p w14:paraId="012568AB" w14:textId="77777777" w:rsidR="009B312D" w:rsidRPr="009A62A2" w:rsidRDefault="009B312D" w:rsidP="00187E8E">
      <w:pPr>
        <w:spacing w:line="276" w:lineRule="auto"/>
        <w:ind w:left="720"/>
        <w:rPr>
          <w:rFonts w:cs="Arial"/>
          <w:szCs w:val="22"/>
        </w:rPr>
      </w:pPr>
      <w:r>
        <w:rPr>
          <w:rFonts w:cs="Arial"/>
          <w:szCs w:val="22"/>
        </w:rPr>
        <w:t>Head</w:t>
      </w:r>
      <w:r w:rsidRPr="009A62A2">
        <w:rPr>
          <w:rFonts w:cs="Arial"/>
          <w:szCs w:val="22"/>
        </w:rPr>
        <w:t xml:space="preserve"> of People and Organisation Development</w:t>
      </w:r>
    </w:p>
    <w:p w14:paraId="132D0ABE" w14:textId="77777777" w:rsidR="009B312D" w:rsidRPr="009A62A2" w:rsidRDefault="009B312D" w:rsidP="00187E8E">
      <w:pPr>
        <w:spacing w:after="240" w:line="276" w:lineRule="auto"/>
        <w:ind w:left="720"/>
        <w:rPr>
          <w:rFonts w:cs="Arial"/>
          <w:szCs w:val="22"/>
        </w:rPr>
      </w:pPr>
      <w:r>
        <w:rPr>
          <w:rFonts w:cs="Arial"/>
          <w:szCs w:val="22"/>
        </w:rPr>
        <w:t xml:space="preserve">Director of Student Experience </w:t>
      </w:r>
    </w:p>
    <w:p w14:paraId="4201CB5B" w14:textId="77777777" w:rsidR="009B312D" w:rsidRPr="009A62A2" w:rsidRDefault="009B312D" w:rsidP="00187E8E">
      <w:pPr>
        <w:pStyle w:val="ListParagraph"/>
        <w:numPr>
          <w:ilvl w:val="0"/>
          <w:numId w:val="5"/>
        </w:numPr>
        <w:spacing w:after="240" w:line="276" w:lineRule="auto"/>
        <w:ind w:left="1134" w:hanging="425"/>
        <w:rPr>
          <w:rFonts w:cs="Arial"/>
          <w:szCs w:val="22"/>
        </w:rPr>
      </w:pPr>
      <w:r w:rsidRPr="009A62A2">
        <w:rPr>
          <w:rFonts w:cs="Arial"/>
          <w:szCs w:val="22"/>
        </w:rPr>
        <w:t>you can choose which of the above you contact;</w:t>
      </w:r>
    </w:p>
    <w:p w14:paraId="59E3271B" w14:textId="77777777" w:rsidR="009B312D" w:rsidRPr="009A62A2" w:rsidRDefault="009B312D" w:rsidP="00187E8E">
      <w:pPr>
        <w:pStyle w:val="ListParagraph"/>
        <w:numPr>
          <w:ilvl w:val="0"/>
          <w:numId w:val="5"/>
        </w:numPr>
        <w:spacing w:after="240" w:line="276" w:lineRule="auto"/>
        <w:ind w:left="1134" w:hanging="425"/>
        <w:rPr>
          <w:rFonts w:cs="Arial"/>
          <w:szCs w:val="22"/>
        </w:rPr>
      </w:pPr>
      <w:r w:rsidRPr="009A62A2">
        <w:rPr>
          <w:rFonts w:cs="Arial"/>
          <w:szCs w:val="22"/>
        </w:rPr>
        <w:t>if you suspect that all the designated officers are involved in the malpractice you should contact the Principal;</w:t>
      </w:r>
    </w:p>
    <w:p w14:paraId="7A600C13" w14:textId="77777777" w:rsidR="009B312D" w:rsidRPr="00187E8E" w:rsidRDefault="009B312D" w:rsidP="00187E8E">
      <w:pPr>
        <w:pStyle w:val="ListParagraph"/>
        <w:numPr>
          <w:ilvl w:val="0"/>
          <w:numId w:val="5"/>
        </w:numPr>
        <w:spacing w:after="240" w:line="276" w:lineRule="auto"/>
        <w:ind w:left="1134" w:hanging="425"/>
        <w:rPr>
          <w:rFonts w:cs="Arial"/>
          <w:szCs w:val="22"/>
        </w:rPr>
      </w:pPr>
      <w:r w:rsidRPr="009A62A2">
        <w:rPr>
          <w:rFonts w:cs="Arial"/>
          <w:szCs w:val="22"/>
        </w:rPr>
        <w:t>if you suspect that the Principal is also involved you should contact the Chair of the Corporation.</w:t>
      </w:r>
    </w:p>
    <w:p w14:paraId="51BC29DD" w14:textId="77777777" w:rsidR="009B312D" w:rsidRPr="00187E8E" w:rsidRDefault="00187E8E" w:rsidP="00187E8E">
      <w:pPr>
        <w:spacing w:after="240" w:line="276" w:lineRule="auto"/>
        <w:rPr>
          <w:rFonts w:cs="Arial"/>
          <w:b/>
          <w:szCs w:val="22"/>
        </w:rPr>
      </w:pPr>
      <w:r>
        <w:rPr>
          <w:rFonts w:cs="Arial"/>
          <w:b/>
          <w:szCs w:val="22"/>
        </w:rPr>
        <w:t>8</w:t>
      </w:r>
      <w:r>
        <w:rPr>
          <w:rFonts w:cs="Arial"/>
          <w:b/>
          <w:szCs w:val="22"/>
        </w:rPr>
        <w:tab/>
      </w:r>
      <w:r w:rsidR="009B312D" w:rsidRPr="00187E8E">
        <w:rPr>
          <w:rFonts w:cs="Arial"/>
          <w:b/>
          <w:szCs w:val="22"/>
        </w:rPr>
        <w:t>RESPONSIBILITES OF THE DESIGNATED OFFICER</w:t>
      </w:r>
    </w:p>
    <w:p w14:paraId="3A9EF1F4" w14:textId="77777777" w:rsidR="009B312D" w:rsidRPr="009A62A2" w:rsidRDefault="009B312D" w:rsidP="00187E8E">
      <w:pPr>
        <w:spacing w:after="240" w:line="276" w:lineRule="auto"/>
        <w:ind w:left="720"/>
        <w:rPr>
          <w:rFonts w:cs="Arial"/>
          <w:szCs w:val="22"/>
        </w:rPr>
      </w:pPr>
      <w:r w:rsidRPr="009A62A2">
        <w:rPr>
          <w:rFonts w:cs="Arial"/>
          <w:szCs w:val="22"/>
        </w:rPr>
        <w:t>The role of the designated officer is to be an easily accessible and confidential first point of contact.</w:t>
      </w:r>
    </w:p>
    <w:p w14:paraId="7EB50257" w14:textId="77777777" w:rsidR="009B312D" w:rsidRPr="009A62A2" w:rsidRDefault="009B312D" w:rsidP="00187E8E">
      <w:pPr>
        <w:spacing w:after="240" w:line="276" w:lineRule="auto"/>
        <w:ind w:left="720"/>
        <w:rPr>
          <w:rFonts w:cs="Arial"/>
          <w:szCs w:val="22"/>
        </w:rPr>
      </w:pPr>
      <w:r w:rsidRPr="009A62A2">
        <w:rPr>
          <w:rFonts w:cs="Arial"/>
          <w:szCs w:val="22"/>
        </w:rPr>
        <w:t>The designated officer</w:t>
      </w:r>
    </w:p>
    <w:p w14:paraId="0127C89B" w14:textId="77777777" w:rsidR="009B312D" w:rsidRPr="009A62A2" w:rsidRDefault="009B312D" w:rsidP="00187E8E">
      <w:pPr>
        <w:pStyle w:val="ListParagraph"/>
        <w:numPr>
          <w:ilvl w:val="0"/>
          <w:numId w:val="6"/>
        </w:numPr>
        <w:spacing w:after="240" w:line="276" w:lineRule="auto"/>
        <w:ind w:left="1134" w:hanging="425"/>
        <w:rPr>
          <w:rFonts w:cs="Arial"/>
          <w:szCs w:val="22"/>
        </w:rPr>
      </w:pPr>
      <w:r w:rsidRPr="009A62A2">
        <w:rPr>
          <w:rFonts w:cs="Arial"/>
          <w:b/>
          <w:szCs w:val="22"/>
        </w:rPr>
        <w:t>will not</w:t>
      </w:r>
      <w:r w:rsidRPr="009A62A2">
        <w:rPr>
          <w:rFonts w:cs="Arial"/>
          <w:szCs w:val="22"/>
        </w:rPr>
        <w:t xml:space="preserve"> conduct an in-depth investigation into the matter but</w:t>
      </w:r>
    </w:p>
    <w:p w14:paraId="6E47A5AB" w14:textId="77777777" w:rsidR="009B312D" w:rsidRPr="009A62A2" w:rsidRDefault="009B312D" w:rsidP="00187E8E">
      <w:pPr>
        <w:pStyle w:val="ListParagraph"/>
        <w:numPr>
          <w:ilvl w:val="0"/>
          <w:numId w:val="6"/>
        </w:numPr>
        <w:spacing w:after="240" w:line="276" w:lineRule="auto"/>
        <w:ind w:left="1134" w:hanging="425"/>
        <w:rPr>
          <w:rFonts w:cs="Arial"/>
          <w:szCs w:val="22"/>
        </w:rPr>
      </w:pPr>
      <w:r w:rsidRPr="009A62A2">
        <w:rPr>
          <w:rFonts w:cs="Arial"/>
          <w:b/>
          <w:szCs w:val="22"/>
        </w:rPr>
        <w:t>will</w:t>
      </w:r>
      <w:r w:rsidRPr="009A62A2">
        <w:rPr>
          <w:rFonts w:cs="Arial"/>
          <w:szCs w:val="22"/>
        </w:rPr>
        <w:t xml:space="preserve"> make recommendations on the basis of the information provided by you.</w:t>
      </w:r>
    </w:p>
    <w:p w14:paraId="4DAB7646" w14:textId="77777777" w:rsidR="009B312D" w:rsidRPr="009A62A2" w:rsidRDefault="009B312D" w:rsidP="00187E8E">
      <w:pPr>
        <w:pStyle w:val="ListParagraph"/>
        <w:numPr>
          <w:ilvl w:val="0"/>
          <w:numId w:val="6"/>
        </w:numPr>
        <w:spacing w:after="240" w:line="276" w:lineRule="auto"/>
        <w:ind w:left="1134" w:hanging="425"/>
        <w:rPr>
          <w:rFonts w:cs="Arial"/>
          <w:szCs w:val="22"/>
        </w:rPr>
      </w:pPr>
      <w:r>
        <w:rPr>
          <w:rFonts w:cs="Arial"/>
          <w:szCs w:val="22"/>
        </w:rPr>
        <w:t>t</w:t>
      </w:r>
      <w:r w:rsidRPr="009A62A2">
        <w:rPr>
          <w:rFonts w:cs="Arial"/>
          <w:szCs w:val="22"/>
        </w:rPr>
        <w:t xml:space="preserve">he designated officer whom you approach, or the Principal or Chair of the Corporation if it has been necessary to approach one of them, </w:t>
      </w:r>
      <w:r w:rsidRPr="009A62A2">
        <w:rPr>
          <w:rFonts w:cs="Arial"/>
          <w:b/>
          <w:szCs w:val="22"/>
        </w:rPr>
        <w:t>will</w:t>
      </w:r>
      <w:r w:rsidRPr="009A62A2">
        <w:rPr>
          <w:rFonts w:cs="Arial"/>
          <w:szCs w:val="22"/>
        </w:rPr>
        <w:t>:</w:t>
      </w:r>
    </w:p>
    <w:p w14:paraId="45E5490D" w14:textId="77777777" w:rsidR="009B312D" w:rsidRPr="009A62A2" w:rsidRDefault="009B312D" w:rsidP="00187E8E">
      <w:pPr>
        <w:pStyle w:val="ListParagraph"/>
        <w:numPr>
          <w:ilvl w:val="0"/>
          <w:numId w:val="6"/>
        </w:numPr>
        <w:spacing w:after="240" w:line="276" w:lineRule="auto"/>
        <w:ind w:left="1134" w:hanging="425"/>
        <w:rPr>
          <w:rFonts w:cs="Arial"/>
          <w:szCs w:val="22"/>
        </w:rPr>
      </w:pPr>
      <w:r w:rsidRPr="009A62A2">
        <w:rPr>
          <w:rFonts w:cs="Arial"/>
          <w:szCs w:val="22"/>
        </w:rPr>
        <w:t>advise you if this procedure is not suitable for addressing your concerns. If this is the case, he/she will refer you to the appropriate procedure;</w:t>
      </w:r>
    </w:p>
    <w:p w14:paraId="0830479A" w14:textId="77777777" w:rsidR="009B312D" w:rsidRPr="009A62A2" w:rsidRDefault="009B312D" w:rsidP="00187E8E">
      <w:pPr>
        <w:pStyle w:val="ListParagraph"/>
        <w:numPr>
          <w:ilvl w:val="0"/>
          <w:numId w:val="6"/>
        </w:numPr>
        <w:spacing w:after="240" w:line="276" w:lineRule="auto"/>
        <w:ind w:left="1134" w:hanging="425"/>
        <w:rPr>
          <w:rFonts w:cs="Arial"/>
          <w:szCs w:val="22"/>
        </w:rPr>
      </w:pPr>
      <w:r w:rsidRPr="009A62A2">
        <w:rPr>
          <w:rFonts w:cs="Arial"/>
          <w:szCs w:val="22"/>
        </w:rPr>
        <w:t>acknowledge receipt of your concern in writing within 3 working days;</w:t>
      </w:r>
    </w:p>
    <w:p w14:paraId="3F37842F" w14:textId="77777777" w:rsidR="009B312D" w:rsidRPr="009A62A2" w:rsidRDefault="009B312D" w:rsidP="00187E8E">
      <w:pPr>
        <w:pStyle w:val="ListParagraph"/>
        <w:numPr>
          <w:ilvl w:val="0"/>
          <w:numId w:val="6"/>
        </w:numPr>
        <w:spacing w:after="240" w:line="276" w:lineRule="auto"/>
        <w:ind w:left="1134" w:hanging="425"/>
        <w:rPr>
          <w:rFonts w:cs="Arial"/>
          <w:szCs w:val="22"/>
        </w:rPr>
      </w:pPr>
      <w:r w:rsidRPr="009A62A2">
        <w:rPr>
          <w:rFonts w:cs="Arial"/>
          <w:szCs w:val="22"/>
        </w:rPr>
        <w:t>if this is the appropriate procedure, offer to interview you in confidence. The purpose of the interview will be to obtain as much information from you as possible about the suspected malpractice and to discuss with you what further steps could be taken. You have the right to be accompanied by a representative at the interview. The representative can be a colleague or a union representative. Any representative will be bound by the same duty of confidentiality as you are;</w:t>
      </w:r>
    </w:p>
    <w:p w14:paraId="4FD6E37A" w14:textId="77777777" w:rsidR="009B312D" w:rsidRDefault="009B312D" w:rsidP="00187E8E">
      <w:pPr>
        <w:pStyle w:val="ListParagraph"/>
        <w:numPr>
          <w:ilvl w:val="0"/>
          <w:numId w:val="6"/>
        </w:numPr>
        <w:spacing w:after="240" w:line="276" w:lineRule="auto"/>
        <w:ind w:left="1134" w:hanging="425"/>
        <w:rPr>
          <w:rFonts w:cs="Arial"/>
          <w:szCs w:val="22"/>
        </w:rPr>
      </w:pPr>
      <w:r w:rsidRPr="009A62A2">
        <w:rPr>
          <w:rFonts w:cs="Arial"/>
          <w:szCs w:val="22"/>
        </w:rPr>
        <w:t>make an initial assessment of the seriousness of the allegation of malpractice;</w:t>
      </w:r>
    </w:p>
    <w:p w14:paraId="01E1A873" w14:textId="77777777" w:rsidR="009B312D" w:rsidRPr="00676B45" w:rsidRDefault="009B312D" w:rsidP="00187E8E">
      <w:pPr>
        <w:pStyle w:val="ListParagraph"/>
        <w:numPr>
          <w:ilvl w:val="0"/>
          <w:numId w:val="6"/>
        </w:numPr>
        <w:spacing w:after="240" w:line="276" w:lineRule="auto"/>
        <w:ind w:left="1134" w:hanging="425"/>
        <w:rPr>
          <w:rFonts w:cs="Arial"/>
          <w:szCs w:val="22"/>
        </w:rPr>
      </w:pPr>
      <w:r w:rsidRPr="009A62A2">
        <w:rPr>
          <w:rFonts w:cs="Arial"/>
          <w:szCs w:val="22"/>
        </w:rPr>
        <w:t xml:space="preserve">as soon as possible after the interview, make an initial recommendation to the Principal as to how the matter should be dealt with. If it is alleged that the Principal is involved in the suspected malpractice the recommendation will be made to the Chair of the Corporation. If it is alleged that both the Principal and the Chair of the Corporation are involved the recommendation will be made to the College’s Internal Auditors, or the </w:t>
      </w:r>
      <w:r>
        <w:rPr>
          <w:rFonts w:cs="Arial"/>
          <w:szCs w:val="22"/>
        </w:rPr>
        <w:t>Further Education Commissioner (FEC), or the Education and Skills Funding Agency (ESFA)</w:t>
      </w:r>
      <w:r w:rsidRPr="009A62A2">
        <w:rPr>
          <w:rFonts w:cs="Arial"/>
          <w:szCs w:val="22"/>
        </w:rPr>
        <w:t>, or the Health &amp; Safety Executive</w:t>
      </w:r>
      <w:r>
        <w:rPr>
          <w:rFonts w:cs="Arial"/>
          <w:szCs w:val="22"/>
        </w:rPr>
        <w:t xml:space="preserve"> (HSE),</w:t>
      </w:r>
      <w:r w:rsidRPr="009A62A2">
        <w:rPr>
          <w:rFonts w:cs="Arial"/>
          <w:szCs w:val="22"/>
        </w:rPr>
        <w:t xml:space="preserve"> or the Environment Agency</w:t>
      </w:r>
      <w:r>
        <w:rPr>
          <w:rFonts w:cs="Arial"/>
          <w:szCs w:val="22"/>
        </w:rPr>
        <w:t>’</w:t>
      </w:r>
      <w:r w:rsidRPr="009A62A2">
        <w:rPr>
          <w:rFonts w:cs="Arial"/>
          <w:szCs w:val="22"/>
        </w:rPr>
        <w:t xml:space="preserve"> or the Police, whichever one the Designated Officer reasonably believes to be the most appropriate;</w:t>
      </w:r>
    </w:p>
    <w:p w14:paraId="4907F12F" w14:textId="539E7405" w:rsidR="009B312D" w:rsidRDefault="009B312D" w:rsidP="00187E8E">
      <w:pPr>
        <w:pStyle w:val="ListParagraph"/>
        <w:numPr>
          <w:ilvl w:val="0"/>
          <w:numId w:val="6"/>
        </w:numPr>
        <w:autoSpaceDE w:val="0"/>
        <w:autoSpaceDN w:val="0"/>
        <w:adjustRightInd w:val="0"/>
        <w:ind w:left="1134" w:hanging="425"/>
        <w:rPr>
          <w:rFonts w:ascii="Book Antiqua" w:hAnsi="Book Antiqua" w:cs="Book Antiqua"/>
          <w:color w:val="000000"/>
          <w:szCs w:val="22"/>
        </w:rPr>
      </w:pPr>
      <w:r w:rsidRPr="00676B45">
        <w:rPr>
          <w:rFonts w:cs="Arial"/>
          <w:color w:val="000000"/>
          <w:szCs w:val="22"/>
        </w:rPr>
        <w:lastRenderedPageBreak/>
        <w:t xml:space="preserve">when the person to whom the recommendations were made has </w:t>
      </w:r>
      <w:r w:rsidR="00670030">
        <w:rPr>
          <w:rFonts w:cs="Arial"/>
          <w:color w:val="000000"/>
          <w:szCs w:val="22"/>
        </w:rPr>
        <w:t>undertaken</w:t>
      </w:r>
      <w:bookmarkStart w:id="0" w:name="_GoBack"/>
      <w:bookmarkEnd w:id="0"/>
      <w:r w:rsidRPr="00676B45">
        <w:rPr>
          <w:rFonts w:cs="Arial"/>
          <w:color w:val="000000"/>
          <w:szCs w:val="22"/>
        </w:rPr>
        <w:t xml:space="preserve"> a decision, the designated officer who made the recommendations will be informed of the decision. The designated officer will inform you in writing as far as possible and subject to the rights of any others involved, what the outcome is</w:t>
      </w:r>
      <w:r w:rsidRPr="00676B45">
        <w:rPr>
          <w:rFonts w:ascii="Book Antiqua" w:hAnsi="Book Antiqua" w:cs="Book Antiqua"/>
          <w:color w:val="000000"/>
          <w:szCs w:val="22"/>
        </w:rPr>
        <w:t xml:space="preserve">. </w:t>
      </w:r>
    </w:p>
    <w:p w14:paraId="50BC74C3" w14:textId="77777777" w:rsidR="009B312D" w:rsidRDefault="009B312D" w:rsidP="009B312D">
      <w:pPr>
        <w:autoSpaceDE w:val="0"/>
        <w:autoSpaceDN w:val="0"/>
        <w:adjustRightInd w:val="0"/>
        <w:rPr>
          <w:rFonts w:ascii="Book Antiqua" w:hAnsi="Book Antiqua" w:cs="Book Antiqua"/>
          <w:color w:val="000000"/>
          <w:szCs w:val="22"/>
        </w:rPr>
      </w:pPr>
    </w:p>
    <w:p w14:paraId="68D841C4" w14:textId="77777777" w:rsidR="009B312D" w:rsidRPr="00187E8E" w:rsidRDefault="00187E8E" w:rsidP="00187E8E">
      <w:pPr>
        <w:autoSpaceDE w:val="0"/>
        <w:autoSpaceDN w:val="0"/>
        <w:adjustRightInd w:val="0"/>
        <w:rPr>
          <w:rFonts w:cs="Arial"/>
          <w:b/>
          <w:color w:val="000000"/>
          <w:szCs w:val="22"/>
        </w:rPr>
      </w:pPr>
      <w:r>
        <w:rPr>
          <w:rFonts w:cs="Arial"/>
          <w:b/>
          <w:color w:val="000000"/>
          <w:szCs w:val="22"/>
        </w:rPr>
        <w:t>9</w:t>
      </w:r>
      <w:r>
        <w:rPr>
          <w:rFonts w:cs="Arial"/>
          <w:b/>
          <w:color w:val="000000"/>
          <w:szCs w:val="22"/>
        </w:rPr>
        <w:tab/>
      </w:r>
      <w:r w:rsidR="009B312D" w:rsidRPr="00187E8E">
        <w:rPr>
          <w:rFonts w:cs="Arial"/>
          <w:b/>
          <w:color w:val="000000"/>
          <w:szCs w:val="22"/>
        </w:rPr>
        <w:t>TRAINING OF DESIGNA</w:t>
      </w:r>
      <w:r w:rsidRPr="00187E8E">
        <w:rPr>
          <w:rFonts w:cs="Arial"/>
          <w:b/>
          <w:color w:val="000000"/>
          <w:szCs w:val="22"/>
        </w:rPr>
        <w:t>T</w:t>
      </w:r>
      <w:r w:rsidR="009B312D" w:rsidRPr="00187E8E">
        <w:rPr>
          <w:rFonts w:cs="Arial"/>
          <w:b/>
          <w:color w:val="000000"/>
          <w:szCs w:val="22"/>
        </w:rPr>
        <w:t>ED OFFICERS</w:t>
      </w:r>
    </w:p>
    <w:p w14:paraId="4B5FEFBE" w14:textId="77777777" w:rsidR="009B312D" w:rsidRDefault="009B312D" w:rsidP="009B312D">
      <w:pPr>
        <w:autoSpaceDE w:val="0"/>
        <w:autoSpaceDN w:val="0"/>
        <w:adjustRightInd w:val="0"/>
        <w:rPr>
          <w:rFonts w:cs="Arial"/>
          <w:color w:val="000000"/>
          <w:szCs w:val="22"/>
        </w:rPr>
      </w:pPr>
    </w:p>
    <w:p w14:paraId="3A7D294F" w14:textId="77777777" w:rsidR="009B312D" w:rsidRDefault="009B312D" w:rsidP="00187E8E">
      <w:pPr>
        <w:autoSpaceDE w:val="0"/>
        <w:autoSpaceDN w:val="0"/>
        <w:adjustRightInd w:val="0"/>
        <w:ind w:firstLine="720"/>
        <w:rPr>
          <w:rFonts w:cs="Arial"/>
          <w:color w:val="000000"/>
          <w:szCs w:val="22"/>
        </w:rPr>
      </w:pPr>
      <w:r>
        <w:rPr>
          <w:rFonts w:cs="Arial"/>
          <w:color w:val="000000"/>
          <w:szCs w:val="22"/>
        </w:rPr>
        <w:t>All designated officers will receive training in their responsibilities.</w:t>
      </w:r>
    </w:p>
    <w:p w14:paraId="6EA69B01" w14:textId="77777777" w:rsidR="009B312D" w:rsidRDefault="009B312D" w:rsidP="009B312D">
      <w:pPr>
        <w:autoSpaceDE w:val="0"/>
        <w:autoSpaceDN w:val="0"/>
        <w:adjustRightInd w:val="0"/>
        <w:rPr>
          <w:rFonts w:cs="Arial"/>
          <w:color w:val="000000"/>
          <w:szCs w:val="22"/>
        </w:rPr>
      </w:pPr>
    </w:p>
    <w:p w14:paraId="0895775E" w14:textId="77777777" w:rsidR="009B312D" w:rsidRPr="00187E8E" w:rsidRDefault="00187E8E" w:rsidP="00187E8E">
      <w:pPr>
        <w:autoSpaceDE w:val="0"/>
        <w:autoSpaceDN w:val="0"/>
        <w:adjustRightInd w:val="0"/>
        <w:rPr>
          <w:rFonts w:cs="Arial"/>
          <w:b/>
          <w:color w:val="000000"/>
          <w:szCs w:val="22"/>
        </w:rPr>
      </w:pPr>
      <w:r>
        <w:rPr>
          <w:rFonts w:cs="Arial"/>
          <w:b/>
          <w:color w:val="000000"/>
          <w:szCs w:val="22"/>
        </w:rPr>
        <w:t>10</w:t>
      </w:r>
      <w:r>
        <w:rPr>
          <w:rFonts w:cs="Arial"/>
          <w:b/>
          <w:color w:val="000000"/>
          <w:szCs w:val="22"/>
        </w:rPr>
        <w:tab/>
      </w:r>
      <w:r w:rsidR="009B312D" w:rsidRPr="00187E8E">
        <w:rPr>
          <w:rFonts w:cs="Arial"/>
          <w:b/>
          <w:color w:val="000000"/>
          <w:szCs w:val="22"/>
        </w:rPr>
        <w:t>WHAT WILL MY INVOLVEMENT BE IN ANY INVESTIGATION?</w:t>
      </w:r>
    </w:p>
    <w:p w14:paraId="69110A51" w14:textId="77777777" w:rsidR="009B312D" w:rsidRDefault="009B312D" w:rsidP="009B312D">
      <w:pPr>
        <w:autoSpaceDE w:val="0"/>
        <w:autoSpaceDN w:val="0"/>
        <w:adjustRightInd w:val="0"/>
        <w:rPr>
          <w:rFonts w:cs="Arial"/>
          <w:color w:val="000000"/>
          <w:szCs w:val="22"/>
        </w:rPr>
      </w:pPr>
    </w:p>
    <w:p w14:paraId="4DC5B5F8" w14:textId="77777777" w:rsidR="00187E8E" w:rsidRDefault="009B312D" w:rsidP="00187E8E">
      <w:pPr>
        <w:autoSpaceDE w:val="0"/>
        <w:autoSpaceDN w:val="0"/>
        <w:adjustRightInd w:val="0"/>
        <w:ind w:left="720"/>
        <w:rPr>
          <w:rFonts w:cs="Arial"/>
          <w:color w:val="000000"/>
          <w:szCs w:val="22"/>
        </w:rPr>
      </w:pPr>
      <w:r w:rsidRPr="00676B45">
        <w:rPr>
          <w:rFonts w:cs="Arial"/>
          <w:color w:val="000000"/>
          <w:szCs w:val="22"/>
        </w:rPr>
        <w:t>You will only be required to participate in any investigation if you consent in writing to do so, unless there are grounds to believe that you may have been involved in the alleged malpractice. Any such participation will normally be on an open rather than confidential basis.</w:t>
      </w:r>
    </w:p>
    <w:p w14:paraId="34E2BE31" w14:textId="77777777" w:rsidR="00187E8E" w:rsidRPr="00187E8E" w:rsidRDefault="00187E8E" w:rsidP="00187E8E">
      <w:pPr>
        <w:autoSpaceDE w:val="0"/>
        <w:autoSpaceDN w:val="0"/>
        <w:adjustRightInd w:val="0"/>
        <w:ind w:left="720"/>
        <w:rPr>
          <w:rFonts w:cs="Arial"/>
          <w:color w:val="000000"/>
          <w:szCs w:val="22"/>
        </w:rPr>
      </w:pPr>
    </w:p>
    <w:p w14:paraId="79A72222" w14:textId="77777777" w:rsidR="009B312D" w:rsidRPr="00187E8E" w:rsidRDefault="00187E8E" w:rsidP="00187E8E">
      <w:pPr>
        <w:spacing w:after="240" w:line="276" w:lineRule="auto"/>
        <w:rPr>
          <w:rFonts w:cs="Arial"/>
          <w:b/>
          <w:szCs w:val="22"/>
        </w:rPr>
      </w:pPr>
      <w:r>
        <w:rPr>
          <w:rFonts w:cs="Arial"/>
          <w:b/>
          <w:szCs w:val="22"/>
        </w:rPr>
        <w:t>11</w:t>
      </w:r>
      <w:r>
        <w:rPr>
          <w:rFonts w:cs="Arial"/>
          <w:b/>
          <w:szCs w:val="22"/>
        </w:rPr>
        <w:tab/>
      </w:r>
      <w:r w:rsidR="009B312D" w:rsidRPr="00187E8E">
        <w:rPr>
          <w:rFonts w:cs="Arial"/>
          <w:b/>
          <w:szCs w:val="22"/>
        </w:rPr>
        <w:t>HOW WILL I KNOW WHAT IS HAPPENING?</w:t>
      </w:r>
    </w:p>
    <w:p w14:paraId="1BD5655E" w14:textId="77777777" w:rsidR="009B312D" w:rsidRPr="00676B45" w:rsidRDefault="009B312D" w:rsidP="00187E8E">
      <w:pPr>
        <w:spacing w:after="240" w:line="276" w:lineRule="auto"/>
        <w:ind w:firstLine="720"/>
        <w:rPr>
          <w:rFonts w:cs="Arial"/>
          <w:szCs w:val="22"/>
        </w:rPr>
      </w:pPr>
      <w:r w:rsidRPr="00676B45">
        <w:rPr>
          <w:rFonts w:cs="Arial"/>
          <w:szCs w:val="22"/>
        </w:rPr>
        <w:t>The Designated Officer whom you approach:</w:t>
      </w:r>
    </w:p>
    <w:p w14:paraId="649E9A18" w14:textId="77777777" w:rsidR="009B312D" w:rsidRPr="00676B45" w:rsidRDefault="009B312D" w:rsidP="00187E8E">
      <w:pPr>
        <w:pStyle w:val="ListParagraph"/>
        <w:numPr>
          <w:ilvl w:val="0"/>
          <w:numId w:val="7"/>
        </w:numPr>
        <w:spacing w:after="240" w:line="276" w:lineRule="auto"/>
        <w:ind w:left="1134" w:hanging="425"/>
        <w:rPr>
          <w:rFonts w:cs="Arial"/>
          <w:szCs w:val="22"/>
        </w:rPr>
      </w:pPr>
      <w:r w:rsidRPr="00676B45">
        <w:rPr>
          <w:rFonts w:cs="Arial"/>
          <w:szCs w:val="22"/>
        </w:rPr>
        <w:t>will keep you informed in writing of the progress of the investigation and the eventual outcome, as far as is possible;</w:t>
      </w:r>
    </w:p>
    <w:p w14:paraId="338A677B" w14:textId="77777777" w:rsidR="009B312D" w:rsidRPr="00676B45" w:rsidRDefault="009B312D" w:rsidP="00187E8E">
      <w:pPr>
        <w:pStyle w:val="ListParagraph"/>
        <w:numPr>
          <w:ilvl w:val="0"/>
          <w:numId w:val="7"/>
        </w:numPr>
        <w:spacing w:after="240" w:line="276" w:lineRule="auto"/>
        <w:ind w:left="1134" w:hanging="425"/>
        <w:rPr>
          <w:rFonts w:cs="Arial"/>
          <w:szCs w:val="22"/>
        </w:rPr>
      </w:pPr>
      <w:r w:rsidRPr="00676B45">
        <w:rPr>
          <w:rFonts w:cs="Arial"/>
          <w:szCs w:val="22"/>
        </w:rPr>
        <w:t>will send any correspondence to your home address and not via the College internal mail.</w:t>
      </w:r>
    </w:p>
    <w:p w14:paraId="5FB0AE93" w14:textId="77777777" w:rsidR="009B312D" w:rsidRDefault="009B312D" w:rsidP="00187E8E">
      <w:pPr>
        <w:spacing w:after="240" w:line="276" w:lineRule="auto"/>
        <w:ind w:firstLine="709"/>
        <w:rPr>
          <w:rFonts w:cs="Arial"/>
          <w:szCs w:val="22"/>
        </w:rPr>
      </w:pPr>
      <w:r w:rsidRPr="00676B45">
        <w:rPr>
          <w:rFonts w:cs="Arial"/>
          <w:szCs w:val="22"/>
        </w:rPr>
        <w:t>The College will try to resolve the matter as quickly as possible.</w:t>
      </w:r>
    </w:p>
    <w:p w14:paraId="182635E4" w14:textId="77777777" w:rsidR="009B312D" w:rsidRPr="00187E8E" w:rsidRDefault="00187E8E" w:rsidP="00187E8E">
      <w:pPr>
        <w:spacing w:after="240" w:line="276" w:lineRule="auto"/>
        <w:ind w:left="720" w:hanging="720"/>
        <w:rPr>
          <w:rFonts w:cs="Arial"/>
          <w:b/>
          <w:szCs w:val="22"/>
        </w:rPr>
      </w:pPr>
      <w:r>
        <w:rPr>
          <w:rFonts w:cs="Arial"/>
          <w:b/>
          <w:szCs w:val="22"/>
        </w:rPr>
        <w:t>12</w:t>
      </w:r>
      <w:r>
        <w:rPr>
          <w:rFonts w:cs="Arial"/>
          <w:b/>
          <w:szCs w:val="22"/>
        </w:rPr>
        <w:tab/>
      </w:r>
      <w:r w:rsidR="009B312D" w:rsidRPr="00187E8E">
        <w:rPr>
          <w:rFonts w:cs="Arial"/>
          <w:b/>
          <w:szCs w:val="22"/>
        </w:rPr>
        <w:t>WHAT SHOULD I DO IF I DO NOT THINK THE MATTER IS BEING PROPERLY DEALT WITH?</w:t>
      </w:r>
    </w:p>
    <w:p w14:paraId="0CEE224E" w14:textId="77777777" w:rsidR="009B312D" w:rsidRPr="00676B45" w:rsidRDefault="009B312D" w:rsidP="00187E8E">
      <w:pPr>
        <w:pStyle w:val="ListParagraph"/>
        <w:numPr>
          <w:ilvl w:val="0"/>
          <w:numId w:val="8"/>
        </w:numPr>
        <w:spacing w:after="240" w:line="276" w:lineRule="auto"/>
        <w:ind w:left="1134" w:hanging="436"/>
        <w:rPr>
          <w:rFonts w:cs="Arial"/>
          <w:szCs w:val="22"/>
        </w:rPr>
      </w:pPr>
      <w:r w:rsidRPr="00676B45">
        <w:rPr>
          <w:rFonts w:cs="Arial"/>
          <w:szCs w:val="22"/>
        </w:rPr>
        <w:t>if you feel that the person responsible for the investigation is not dealing with the matter properly, you should raise it in confidence with the Principal;</w:t>
      </w:r>
    </w:p>
    <w:p w14:paraId="26A6BFD6" w14:textId="77777777" w:rsidR="009B312D" w:rsidRPr="00676B45" w:rsidRDefault="009B312D" w:rsidP="00187E8E">
      <w:pPr>
        <w:pStyle w:val="ListParagraph"/>
        <w:numPr>
          <w:ilvl w:val="0"/>
          <w:numId w:val="8"/>
        </w:numPr>
        <w:spacing w:after="240" w:line="276" w:lineRule="auto"/>
        <w:ind w:left="1134" w:hanging="436"/>
        <w:rPr>
          <w:rFonts w:cs="Arial"/>
          <w:szCs w:val="22"/>
        </w:rPr>
      </w:pPr>
      <w:r w:rsidRPr="00676B45">
        <w:rPr>
          <w:rFonts w:cs="Arial"/>
          <w:szCs w:val="22"/>
        </w:rPr>
        <w:t>if you are not satisfied with the Principal’s response, you should raise it in confidence with Chair of the Corporation;</w:t>
      </w:r>
    </w:p>
    <w:p w14:paraId="661A42BE" w14:textId="77777777" w:rsidR="009B312D" w:rsidRPr="00676B45" w:rsidRDefault="009B312D" w:rsidP="00187E8E">
      <w:pPr>
        <w:pStyle w:val="ListParagraph"/>
        <w:numPr>
          <w:ilvl w:val="0"/>
          <w:numId w:val="8"/>
        </w:numPr>
        <w:spacing w:after="240" w:line="276" w:lineRule="auto"/>
        <w:ind w:left="1134" w:hanging="436"/>
        <w:rPr>
          <w:rFonts w:cs="Arial"/>
          <w:szCs w:val="22"/>
        </w:rPr>
      </w:pPr>
      <w:r w:rsidRPr="00676B45">
        <w:rPr>
          <w:rFonts w:cs="Arial"/>
          <w:szCs w:val="22"/>
        </w:rPr>
        <w:t>if you are not satisfied with the Chair of the Corporation’s response, you should approach Public Concern at Work, an independent charity, who will offer confidential advice.</w:t>
      </w:r>
    </w:p>
    <w:p w14:paraId="187F503D" w14:textId="77777777" w:rsidR="009B312D" w:rsidRDefault="009B312D" w:rsidP="00187E8E">
      <w:pPr>
        <w:spacing w:after="240" w:line="276" w:lineRule="auto"/>
        <w:ind w:left="720" w:hanging="22"/>
        <w:rPr>
          <w:rFonts w:cs="Arial"/>
          <w:szCs w:val="22"/>
        </w:rPr>
      </w:pPr>
      <w:r w:rsidRPr="00676B45">
        <w:rPr>
          <w:rFonts w:cs="Arial"/>
          <w:szCs w:val="22"/>
        </w:rPr>
        <w:t>If the Principal is involved in the allegations, you should go to the Chair of the Corporation. If the Chair of the Corporation is involved, you should go to Public Concern at Work.</w:t>
      </w:r>
    </w:p>
    <w:p w14:paraId="6735E623" w14:textId="77777777" w:rsidR="009B312D" w:rsidRPr="00187E8E" w:rsidRDefault="00187E8E" w:rsidP="00187E8E">
      <w:pPr>
        <w:spacing w:after="240" w:line="276" w:lineRule="auto"/>
        <w:ind w:left="720" w:hanging="720"/>
        <w:rPr>
          <w:rFonts w:cs="Arial"/>
          <w:b/>
          <w:szCs w:val="22"/>
        </w:rPr>
      </w:pPr>
      <w:r>
        <w:rPr>
          <w:rFonts w:cs="Arial"/>
          <w:b/>
          <w:szCs w:val="22"/>
        </w:rPr>
        <w:t>13</w:t>
      </w:r>
      <w:r>
        <w:rPr>
          <w:rFonts w:cs="Arial"/>
          <w:b/>
          <w:szCs w:val="22"/>
        </w:rPr>
        <w:tab/>
      </w:r>
      <w:r w:rsidR="009B312D" w:rsidRPr="00187E8E">
        <w:rPr>
          <w:rFonts w:cs="Arial"/>
          <w:b/>
          <w:szCs w:val="22"/>
        </w:rPr>
        <w:t>WHAT SHOULD I DO IF I AM NOT SATISFIED WITH THE DECISION, THE FURTHER STEPS DECIDED UPON OR THE OUTCOME OF ANY SUCH STEPS?</w:t>
      </w:r>
    </w:p>
    <w:p w14:paraId="19CAAC7A" w14:textId="77777777" w:rsidR="009B312D" w:rsidRPr="00676B45" w:rsidRDefault="009B312D" w:rsidP="00187E8E">
      <w:pPr>
        <w:pStyle w:val="ListParagraph"/>
        <w:numPr>
          <w:ilvl w:val="0"/>
          <w:numId w:val="9"/>
        </w:numPr>
        <w:spacing w:after="240" w:line="276" w:lineRule="auto"/>
        <w:ind w:left="1134" w:hanging="425"/>
        <w:rPr>
          <w:rFonts w:cs="Arial"/>
          <w:szCs w:val="22"/>
        </w:rPr>
      </w:pPr>
      <w:r w:rsidRPr="00676B45">
        <w:rPr>
          <w:rFonts w:cs="Arial"/>
          <w:szCs w:val="22"/>
        </w:rPr>
        <w:t>if the Principal made the decision you should contact the Chair of the Corporation;</w:t>
      </w:r>
    </w:p>
    <w:p w14:paraId="0F477D0B" w14:textId="77777777" w:rsidR="009B312D" w:rsidRPr="00676B45" w:rsidRDefault="009B312D" w:rsidP="00187E8E">
      <w:pPr>
        <w:pStyle w:val="ListParagraph"/>
        <w:numPr>
          <w:ilvl w:val="0"/>
          <w:numId w:val="9"/>
        </w:numPr>
        <w:spacing w:after="240" w:line="276" w:lineRule="auto"/>
        <w:ind w:left="1134" w:hanging="425"/>
        <w:rPr>
          <w:rFonts w:cs="Arial"/>
          <w:szCs w:val="22"/>
        </w:rPr>
      </w:pPr>
      <w:r w:rsidRPr="00676B45">
        <w:rPr>
          <w:rFonts w:cs="Arial"/>
          <w:szCs w:val="22"/>
        </w:rPr>
        <w:t xml:space="preserve">if you are not satisfied with the response of the Chair of the Corporation, you should contact the College’s Internal Auditors, or the </w:t>
      </w:r>
      <w:r>
        <w:rPr>
          <w:rFonts w:cs="Arial"/>
          <w:szCs w:val="22"/>
        </w:rPr>
        <w:t xml:space="preserve">FEC, or the ESFA, </w:t>
      </w:r>
      <w:r w:rsidRPr="00676B45">
        <w:rPr>
          <w:rFonts w:cs="Arial"/>
          <w:szCs w:val="22"/>
        </w:rPr>
        <w:t xml:space="preserve">or the </w:t>
      </w:r>
      <w:r>
        <w:rPr>
          <w:rFonts w:cs="Arial"/>
          <w:szCs w:val="22"/>
        </w:rPr>
        <w:t>HSE,</w:t>
      </w:r>
      <w:r w:rsidRPr="00676B45">
        <w:rPr>
          <w:rFonts w:cs="Arial"/>
          <w:szCs w:val="22"/>
        </w:rPr>
        <w:t xml:space="preserve"> or the Environment Agency</w:t>
      </w:r>
      <w:r>
        <w:rPr>
          <w:rFonts w:cs="Arial"/>
          <w:szCs w:val="22"/>
        </w:rPr>
        <w:t>,</w:t>
      </w:r>
      <w:r w:rsidRPr="00676B45">
        <w:rPr>
          <w:rFonts w:cs="Arial"/>
          <w:szCs w:val="22"/>
        </w:rPr>
        <w:t xml:space="preserve"> or the Police, whichever one you reasonably believe to be the most appropriate;</w:t>
      </w:r>
    </w:p>
    <w:p w14:paraId="1CD82C65" w14:textId="77777777" w:rsidR="009B312D" w:rsidRPr="00676B45" w:rsidRDefault="009B312D" w:rsidP="00187E8E">
      <w:pPr>
        <w:pStyle w:val="ListParagraph"/>
        <w:numPr>
          <w:ilvl w:val="0"/>
          <w:numId w:val="9"/>
        </w:numPr>
        <w:spacing w:after="240" w:line="276" w:lineRule="auto"/>
        <w:ind w:left="1134" w:hanging="425"/>
        <w:rPr>
          <w:rFonts w:cs="Arial"/>
          <w:szCs w:val="22"/>
        </w:rPr>
      </w:pPr>
      <w:r>
        <w:rPr>
          <w:rFonts w:cs="Arial"/>
          <w:szCs w:val="22"/>
        </w:rPr>
        <w:lastRenderedPageBreak/>
        <w:t>T</w:t>
      </w:r>
      <w:r w:rsidRPr="00676B45">
        <w:rPr>
          <w:rFonts w:cs="Arial"/>
          <w:szCs w:val="22"/>
        </w:rPr>
        <w:t>ake advice from the independent charity Public Concern at Work.</w:t>
      </w:r>
    </w:p>
    <w:p w14:paraId="2C2BE0C8" w14:textId="77777777" w:rsidR="009B312D" w:rsidRPr="00676B45" w:rsidRDefault="009B312D" w:rsidP="00187E8E">
      <w:pPr>
        <w:spacing w:after="240" w:line="276" w:lineRule="auto"/>
        <w:ind w:left="720"/>
        <w:rPr>
          <w:rFonts w:cs="Arial"/>
          <w:szCs w:val="22"/>
        </w:rPr>
      </w:pPr>
      <w:r w:rsidRPr="00676B45">
        <w:rPr>
          <w:rFonts w:cs="Arial"/>
          <w:szCs w:val="22"/>
        </w:rPr>
        <w:t>If your dissatisfaction leads you to contact any of these external bodies this must be done on a confidential basis.</w:t>
      </w:r>
    </w:p>
    <w:p w14:paraId="2A5B1413" w14:textId="77777777" w:rsidR="009B312D" w:rsidRDefault="009B312D" w:rsidP="00187E8E">
      <w:pPr>
        <w:spacing w:after="240" w:line="276" w:lineRule="auto"/>
        <w:ind w:left="720"/>
        <w:rPr>
          <w:rFonts w:cs="Arial"/>
          <w:szCs w:val="22"/>
        </w:rPr>
      </w:pPr>
      <w:r w:rsidRPr="00676B45">
        <w:rPr>
          <w:rFonts w:cs="Arial"/>
          <w:szCs w:val="22"/>
        </w:rPr>
        <w:t>Under this procedure contact with external bodies is only appropriate if section 14 below applies.</w:t>
      </w:r>
    </w:p>
    <w:p w14:paraId="031DF852" w14:textId="77777777" w:rsidR="009B312D" w:rsidRPr="00187E8E" w:rsidRDefault="00187E8E" w:rsidP="00187E8E">
      <w:pPr>
        <w:spacing w:after="240" w:line="276" w:lineRule="auto"/>
        <w:rPr>
          <w:rFonts w:cs="Arial"/>
          <w:b/>
          <w:szCs w:val="22"/>
        </w:rPr>
      </w:pPr>
      <w:r>
        <w:rPr>
          <w:rFonts w:cs="Arial"/>
          <w:b/>
          <w:szCs w:val="22"/>
        </w:rPr>
        <w:t>14</w:t>
      </w:r>
      <w:r>
        <w:rPr>
          <w:rFonts w:cs="Arial"/>
          <w:b/>
          <w:szCs w:val="22"/>
        </w:rPr>
        <w:tab/>
      </w:r>
      <w:r w:rsidR="009B312D" w:rsidRPr="00187E8E">
        <w:rPr>
          <w:rFonts w:cs="Arial"/>
          <w:b/>
          <w:szCs w:val="22"/>
        </w:rPr>
        <w:t>EXTERNAL DISCLOSURE</w:t>
      </w:r>
    </w:p>
    <w:p w14:paraId="2FCC05FB" w14:textId="77777777" w:rsidR="009B312D" w:rsidRPr="00676B45" w:rsidRDefault="009B312D" w:rsidP="00187E8E">
      <w:pPr>
        <w:spacing w:after="240" w:line="276" w:lineRule="auto"/>
        <w:ind w:left="720"/>
        <w:rPr>
          <w:rFonts w:cs="Arial"/>
          <w:szCs w:val="22"/>
        </w:rPr>
      </w:pPr>
      <w:r w:rsidRPr="00676B45">
        <w:rPr>
          <w:rFonts w:cs="Arial"/>
          <w:szCs w:val="22"/>
        </w:rPr>
        <w:t>You should only raise matters externally if:</w:t>
      </w:r>
    </w:p>
    <w:p w14:paraId="410E3DC3" w14:textId="77777777" w:rsidR="009B312D" w:rsidRPr="00676B45" w:rsidRDefault="009B312D" w:rsidP="00187E8E">
      <w:pPr>
        <w:pStyle w:val="ListParagraph"/>
        <w:numPr>
          <w:ilvl w:val="0"/>
          <w:numId w:val="10"/>
        </w:numPr>
        <w:spacing w:after="240" w:line="276" w:lineRule="auto"/>
        <w:ind w:left="1134" w:hanging="425"/>
        <w:rPr>
          <w:rFonts w:cs="Arial"/>
          <w:szCs w:val="22"/>
        </w:rPr>
      </w:pPr>
      <w:r w:rsidRPr="00676B45">
        <w:rPr>
          <w:rFonts w:cs="Arial"/>
          <w:szCs w:val="22"/>
        </w:rPr>
        <w:t>you have exhausted the measures contained within this procedure to have the matter dealt with internally and the employer has not taken appropriate action; or</w:t>
      </w:r>
    </w:p>
    <w:p w14:paraId="5A642892" w14:textId="77777777" w:rsidR="009B312D" w:rsidRPr="00676B45" w:rsidRDefault="009B312D" w:rsidP="00187E8E">
      <w:pPr>
        <w:pStyle w:val="ListParagraph"/>
        <w:numPr>
          <w:ilvl w:val="0"/>
          <w:numId w:val="10"/>
        </w:numPr>
        <w:spacing w:after="240" w:line="276" w:lineRule="auto"/>
        <w:ind w:left="1134" w:hanging="425"/>
        <w:rPr>
          <w:rFonts w:cs="Arial"/>
          <w:szCs w:val="22"/>
        </w:rPr>
      </w:pPr>
      <w:r w:rsidRPr="00676B45">
        <w:rPr>
          <w:rFonts w:cs="Arial"/>
          <w:szCs w:val="22"/>
        </w:rPr>
        <w:t>the circumstances are so extreme that you have reasonable grounds to believe that use of this procedure would result in evidence being concealed or destroyed.</w:t>
      </w:r>
    </w:p>
    <w:p w14:paraId="4F7554DC" w14:textId="77777777" w:rsidR="009B312D" w:rsidRDefault="009B312D" w:rsidP="00187E8E">
      <w:pPr>
        <w:pStyle w:val="ListParagraph"/>
        <w:numPr>
          <w:ilvl w:val="0"/>
          <w:numId w:val="10"/>
        </w:numPr>
        <w:spacing w:after="240" w:line="276" w:lineRule="auto"/>
        <w:ind w:left="1134" w:hanging="425"/>
        <w:rPr>
          <w:rFonts w:cs="Arial"/>
          <w:szCs w:val="22"/>
        </w:rPr>
      </w:pPr>
      <w:r>
        <w:rPr>
          <w:rFonts w:cs="Arial"/>
          <w:szCs w:val="22"/>
        </w:rPr>
        <w:t>y</w:t>
      </w:r>
      <w:r w:rsidRPr="00676B45">
        <w:rPr>
          <w:rFonts w:cs="Arial"/>
          <w:szCs w:val="22"/>
        </w:rPr>
        <w:t>ou reasonably believe that you will be treated detrimentally for using this procedure.</w:t>
      </w:r>
    </w:p>
    <w:p w14:paraId="6345645F" w14:textId="77777777" w:rsidR="009B312D" w:rsidRPr="00187E8E" w:rsidRDefault="00187E8E" w:rsidP="00187E8E">
      <w:pPr>
        <w:spacing w:after="240" w:line="276" w:lineRule="auto"/>
        <w:rPr>
          <w:rFonts w:cs="Arial"/>
          <w:b/>
          <w:szCs w:val="22"/>
        </w:rPr>
      </w:pPr>
      <w:r>
        <w:rPr>
          <w:rFonts w:cs="Arial"/>
          <w:b/>
          <w:szCs w:val="22"/>
        </w:rPr>
        <w:t>15</w:t>
      </w:r>
      <w:r>
        <w:rPr>
          <w:rFonts w:cs="Arial"/>
          <w:b/>
          <w:szCs w:val="22"/>
        </w:rPr>
        <w:tab/>
      </w:r>
      <w:r w:rsidR="009B312D" w:rsidRPr="00187E8E">
        <w:rPr>
          <w:rFonts w:cs="Arial"/>
          <w:b/>
          <w:szCs w:val="22"/>
        </w:rPr>
        <w:t>PROTECTION BY THE PUBLIC INTEREST DISCLOSURE ACT</w:t>
      </w:r>
    </w:p>
    <w:p w14:paraId="7828724A" w14:textId="77777777" w:rsidR="009B312D" w:rsidRPr="00676B45" w:rsidRDefault="009B312D" w:rsidP="00187E8E">
      <w:pPr>
        <w:spacing w:after="240" w:line="276" w:lineRule="auto"/>
        <w:ind w:left="720"/>
        <w:rPr>
          <w:rFonts w:cs="Arial"/>
          <w:szCs w:val="22"/>
        </w:rPr>
      </w:pPr>
      <w:r w:rsidRPr="00676B45">
        <w:rPr>
          <w:rFonts w:cs="Arial"/>
          <w:szCs w:val="22"/>
        </w:rPr>
        <w:t>If you disclose your concerns externally, you are likely to have the protection of the Public Interest Disclosure Act if you have complied with the requirements in sections 13, 14 and 18.</w:t>
      </w:r>
    </w:p>
    <w:p w14:paraId="42B582A9" w14:textId="77777777" w:rsidR="009B312D" w:rsidRDefault="009B312D" w:rsidP="00187E8E">
      <w:pPr>
        <w:spacing w:after="240" w:line="276" w:lineRule="auto"/>
        <w:ind w:left="720"/>
        <w:rPr>
          <w:rFonts w:cs="Arial"/>
          <w:szCs w:val="22"/>
        </w:rPr>
      </w:pPr>
      <w:r w:rsidRPr="00676B45">
        <w:rPr>
          <w:rFonts w:cs="Arial"/>
          <w:szCs w:val="22"/>
        </w:rPr>
        <w:t xml:space="preserve">If in your view you have complied with the requirements in sections 13, 14 and 18 and you wish to make an external disclosure, you should first of all take advice from the independent charity Public Concern at Work. They will offer confidential advice on whether the circumstances will give you protection under </w:t>
      </w:r>
      <w:r>
        <w:rPr>
          <w:rFonts w:cs="Arial"/>
          <w:szCs w:val="22"/>
        </w:rPr>
        <w:t>T</w:t>
      </w:r>
      <w:r w:rsidRPr="00676B45">
        <w:rPr>
          <w:rFonts w:cs="Arial"/>
          <w:szCs w:val="22"/>
        </w:rPr>
        <w:t xml:space="preserve">he Public Interest Disclosure Act </w:t>
      </w:r>
      <w:r>
        <w:rPr>
          <w:rFonts w:cs="Arial"/>
          <w:szCs w:val="22"/>
        </w:rPr>
        <w:t xml:space="preserve">2013 </w:t>
      </w:r>
      <w:r w:rsidRPr="00676B45">
        <w:rPr>
          <w:rFonts w:cs="Arial"/>
          <w:szCs w:val="22"/>
        </w:rPr>
        <w:t>if you make an external disclosure.</w:t>
      </w:r>
    </w:p>
    <w:p w14:paraId="486257F3" w14:textId="77777777" w:rsidR="009B312D" w:rsidRDefault="009B312D" w:rsidP="00187E8E">
      <w:pPr>
        <w:spacing w:after="240" w:line="276" w:lineRule="auto"/>
        <w:ind w:left="720"/>
        <w:rPr>
          <w:rFonts w:cs="Arial"/>
          <w:szCs w:val="22"/>
        </w:rPr>
      </w:pPr>
      <w:r>
        <w:rPr>
          <w:rFonts w:cs="Arial"/>
          <w:szCs w:val="22"/>
        </w:rPr>
        <w:t xml:space="preserve">We take all disclosures made and any request from you for confidentially very seriously.  However, proper investigation of a disclosure by the College can be impossible when we are unable to obtain further information from the disclosing party.  In particular, it can make it difficult to establish that the disclosure is credible.  Therefore, where an anonymous disclosure is made, and it is accompanied by insufficient evidence or information for the College to properly investigate it, we may conclude that the disclosure does not warrant further investigation.  </w:t>
      </w:r>
    </w:p>
    <w:p w14:paraId="7FD4D4D9" w14:textId="77777777" w:rsidR="009B312D" w:rsidRPr="00187E8E" w:rsidRDefault="00187E8E" w:rsidP="00187E8E">
      <w:pPr>
        <w:spacing w:after="240" w:line="276" w:lineRule="auto"/>
        <w:rPr>
          <w:rFonts w:cs="Arial"/>
          <w:b/>
          <w:szCs w:val="22"/>
        </w:rPr>
      </w:pPr>
      <w:r>
        <w:rPr>
          <w:rFonts w:cs="Arial"/>
          <w:b/>
          <w:szCs w:val="22"/>
        </w:rPr>
        <w:t>16</w:t>
      </w:r>
      <w:r>
        <w:rPr>
          <w:rFonts w:cs="Arial"/>
          <w:b/>
          <w:szCs w:val="22"/>
        </w:rPr>
        <w:tab/>
      </w:r>
      <w:r w:rsidR="009B312D" w:rsidRPr="00187E8E">
        <w:rPr>
          <w:rFonts w:cs="Arial"/>
          <w:b/>
          <w:szCs w:val="22"/>
        </w:rPr>
        <w:t>VICTIMISATION</w:t>
      </w:r>
    </w:p>
    <w:p w14:paraId="22F6854A" w14:textId="77777777" w:rsidR="009B312D" w:rsidRDefault="009B312D" w:rsidP="00187E8E">
      <w:pPr>
        <w:spacing w:after="240" w:line="276" w:lineRule="auto"/>
        <w:ind w:left="720"/>
        <w:rPr>
          <w:rFonts w:cs="Arial"/>
          <w:szCs w:val="22"/>
        </w:rPr>
      </w:pPr>
      <w:r w:rsidRPr="00676B45">
        <w:rPr>
          <w:rFonts w:cs="Arial"/>
          <w:szCs w:val="22"/>
        </w:rPr>
        <w:t>Any attempt by management or staff to victimise employees who raise concerns under this procedure, or deter, or attempt to deter them, from raising such concerns will be subject to disciplinary action which may lead to dismissal.</w:t>
      </w:r>
    </w:p>
    <w:p w14:paraId="6664367B" w14:textId="77777777" w:rsidR="009B312D" w:rsidRPr="00187E8E" w:rsidRDefault="00187E8E" w:rsidP="00187E8E">
      <w:pPr>
        <w:spacing w:after="240" w:line="276" w:lineRule="auto"/>
        <w:rPr>
          <w:rFonts w:cs="Arial"/>
          <w:b/>
          <w:szCs w:val="22"/>
        </w:rPr>
      </w:pPr>
      <w:r>
        <w:rPr>
          <w:rFonts w:cs="Arial"/>
          <w:b/>
          <w:szCs w:val="22"/>
        </w:rPr>
        <w:t>17</w:t>
      </w:r>
      <w:r>
        <w:rPr>
          <w:rFonts w:cs="Arial"/>
          <w:b/>
          <w:szCs w:val="22"/>
        </w:rPr>
        <w:tab/>
      </w:r>
      <w:r w:rsidR="009B312D" w:rsidRPr="00187E8E">
        <w:rPr>
          <w:rFonts w:cs="Arial"/>
          <w:b/>
          <w:szCs w:val="22"/>
        </w:rPr>
        <w:t>PROTECTION AGAINST DISCIPLINARY ACTION</w:t>
      </w:r>
    </w:p>
    <w:p w14:paraId="2D8AFB47" w14:textId="77777777" w:rsidR="009B312D" w:rsidRDefault="009B312D" w:rsidP="00187E8E">
      <w:pPr>
        <w:spacing w:after="240" w:line="276" w:lineRule="auto"/>
        <w:ind w:left="720"/>
        <w:rPr>
          <w:rFonts w:cs="Arial"/>
          <w:szCs w:val="22"/>
        </w:rPr>
      </w:pPr>
      <w:r w:rsidRPr="002A604F">
        <w:rPr>
          <w:rFonts w:cs="Arial"/>
          <w:szCs w:val="22"/>
        </w:rPr>
        <w:t>No disciplinary action will be taken against an employee for raising suspected allegations using this procedure if the disclosure is made in the public interest and</w:t>
      </w:r>
      <w:r>
        <w:rPr>
          <w:rFonts w:cs="Arial"/>
          <w:szCs w:val="22"/>
        </w:rPr>
        <w:t xml:space="preserve"> </w:t>
      </w:r>
      <w:r w:rsidRPr="002A604F">
        <w:rPr>
          <w:rFonts w:cs="Arial"/>
          <w:szCs w:val="22"/>
        </w:rPr>
        <w:lastRenderedPageBreak/>
        <w:t>where the employee reasonably believes that the allegations are true and where the employee will not make any financial gain from making the disclosure</w:t>
      </w:r>
      <w:r>
        <w:rPr>
          <w:rFonts w:cs="Arial"/>
          <w:szCs w:val="22"/>
        </w:rPr>
        <w:t>.</w:t>
      </w:r>
    </w:p>
    <w:p w14:paraId="47D6B087" w14:textId="77777777" w:rsidR="009B312D" w:rsidRPr="00187E8E" w:rsidRDefault="00187E8E" w:rsidP="00187E8E">
      <w:pPr>
        <w:spacing w:after="240" w:line="276" w:lineRule="auto"/>
        <w:rPr>
          <w:rFonts w:cs="Arial"/>
          <w:b/>
          <w:szCs w:val="22"/>
        </w:rPr>
      </w:pPr>
      <w:r>
        <w:rPr>
          <w:rFonts w:cs="Arial"/>
          <w:b/>
          <w:szCs w:val="22"/>
        </w:rPr>
        <w:t>18</w:t>
      </w:r>
      <w:r>
        <w:rPr>
          <w:rFonts w:cs="Arial"/>
          <w:b/>
          <w:szCs w:val="22"/>
        </w:rPr>
        <w:tab/>
      </w:r>
      <w:r w:rsidR="009B312D" w:rsidRPr="00187E8E">
        <w:rPr>
          <w:rFonts w:cs="Arial"/>
          <w:b/>
          <w:szCs w:val="22"/>
        </w:rPr>
        <w:t>WHEN SHOULD I NOT USE THIS PROCEDURE?</w:t>
      </w:r>
    </w:p>
    <w:p w14:paraId="123F0DCD" w14:textId="77777777" w:rsidR="009B312D" w:rsidRPr="002A604F" w:rsidRDefault="009B312D" w:rsidP="00187E8E">
      <w:pPr>
        <w:spacing w:after="240" w:line="276" w:lineRule="auto"/>
        <w:ind w:left="720"/>
        <w:rPr>
          <w:rFonts w:cs="Arial"/>
          <w:szCs w:val="22"/>
        </w:rPr>
      </w:pPr>
      <w:r w:rsidRPr="002A604F">
        <w:rPr>
          <w:rFonts w:cs="Arial"/>
          <w:szCs w:val="22"/>
        </w:rPr>
        <w:t>This procedure exists to make it easier for you to raise genuine concerns about suspected malpractice if they are in the interest of the College, staff, students or the public. It is not to be used to further any personal disputes or grievances. These should be dealt with through existing relevant policies.</w:t>
      </w:r>
    </w:p>
    <w:p w14:paraId="18013463" w14:textId="77777777" w:rsidR="009B312D" w:rsidRPr="002A604F" w:rsidRDefault="009B312D" w:rsidP="00187E8E">
      <w:pPr>
        <w:spacing w:after="240" w:line="276" w:lineRule="auto"/>
        <w:ind w:left="720"/>
        <w:rPr>
          <w:rFonts w:cs="Arial"/>
          <w:szCs w:val="22"/>
        </w:rPr>
      </w:pPr>
      <w:r w:rsidRPr="002A604F">
        <w:rPr>
          <w:rFonts w:cs="Arial"/>
          <w:szCs w:val="22"/>
        </w:rPr>
        <w:t>If you use this procedure knowingly to make false or malicious allegations which are not in the public interest, you will be committing a disciplinary offence.</w:t>
      </w:r>
    </w:p>
    <w:p w14:paraId="01437550" w14:textId="77777777" w:rsidR="009B312D" w:rsidRDefault="009B312D" w:rsidP="00187E8E">
      <w:pPr>
        <w:spacing w:after="240" w:line="276" w:lineRule="auto"/>
        <w:ind w:left="720"/>
        <w:rPr>
          <w:rFonts w:cs="Arial"/>
          <w:szCs w:val="22"/>
        </w:rPr>
      </w:pPr>
      <w:r w:rsidRPr="002A604F">
        <w:rPr>
          <w:rFonts w:cs="Arial"/>
          <w:szCs w:val="22"/>
        </w:rPr>
        <w:t>Wilful misuse of this procedure could constitute an act of gross misconduct and may lead to your dismissal.</w:t>
      </w:r>
    </w:p>
    <w:p w14:paraId="13F82C25" w14:textId="77777777" w:rsidR="009B312D" w:rsidRPr="00187E8E" w:rsidRDefault="00187E8E" w:rsidP="00187E8E">
      <w:pPr>
        <w:spacing w:after="240" w:line="276" w:lineRule="auto"/>
        <w:ind w:left="720" w:hanging="720"/>
        <w:rPr>
          <w:rFonts w:cs="Arial"/>
          <w:b/>
          <w:szCs w:val="22"/>
        </w:rPr>
      </w:pPr>
      <w:r>
        <w:rPr>
          <w:rFonts w:cs="Arial"/>
          <w:b/>
          <w:szCs w:val="22"/>
        </w:rPr>
        <w:t>19</w:t>
      </w:r>
      <w:r>
        <w:rPr>
          <w:rFonts w:cs="Arial"/>
          <w:b/>
          <w:szCs w:val="22"/>
        </w:rPr>
        <w:tab/>
      </w:r>
      <w:r w:rsidR="009B312D" w:rsidRPr="00187E8E">
        <w:rPr>
          <w:rFonts w:cs="Arial"/>
          <w:b/>
          <w:szCs w:val="22"/>
        </w:rPr>
        <w:t>WHO CAN I GO TO IF I THINK I NEED TO USE THIS PROCEDURE BUT DO NOT FULLY UNDERSTAND IT?</w:t>
      </w:r>
    </w:p>
    <w:p w14:paraId="32C2561E" w14:textId="77777777" w:rsidR="009B312D" w:rsidRDefault="009B312D" w:rsidP="00187E8E">
      <w:pPr>
        <w:spacing w:after="240" w:line="276" w:lineRule="auto"/>
        <w:ind w:left="720"/>
        <w:rPr>
          <w:rFonts w:cs="Arial"/>
          <w:szCs w:val="22"/>
        </w:rPr>
      </w:pPr>
      <w:r w:rsidRPr="002A604F">
        <w:rPr>
          <w:rFonts w:cs="Arial"/>
          <w:szCs w:val="22"/>
        </w:rPr>
        <w:t>You should go to one of the Designated Officers who can, in confidence, explain the procedure to you without you revealing any of your suspicions.</w:t>
      </w:r>
    </w:p>
    <w:p w14:paraId="646E9799" w14:textId="77777777" w:rsidR="009B312D" w:rsidRPr="002A604F" w:rsidRDefault="009B312D" w:rsidP="00187E8E">
      <w:pPr>
        <w:spacing w:after="240" w:line="276" w:lineRule="auto"/>
        <w:ind w:left="720"/>
        <w:rPr>
          <w:rFonts w:cs="Arial"/>
          <w:b/>
          <w:szCs w:val="22"/>
        </w:rPr>
      </w:pPr>
      <w:r w:rsidRPr="002A604F">
        <w:rPr>
          <w:rFonts w:cs="Arial"/>
          <w:b/>
          <w:szCs w:val="22"/>
        </w:rPr>
        <w:t>CONTACT INFORMATION</w:t>
      </w:r>
      <w:r>
        <w:rPr>
          <w:rFonts w:cs="Arial"/>
          <w:b/>
          <w:szCs w:val="22"/>
        </w:rPr>
        <w:t xml:space="preserve"> </w:t>
      </w:r>
    </w:p>
    <w:p w14:paraId="01BAB0D9" w14:textId="77777777" w:rsidR="009B312D" w:rsidRDefault="009B312D" w:rsidP="00187E8E">
      <w:pPr>
        <w:spacing w:line="276" w:lineRule="auto"/>
        <w:ind w:left="720"/>
        <w:rPr>
          <w:rFonts w:cs="Arial"/>
          <w:szCs w:val="22"/>
        </w:rPr>
      </w:pPr>
      <w:r w:rsidRPr="002A604F">
        <w:rPr>
          <w:rFonts w:cs="Arial"/>
          <w:szCs w:val="22"/>
        </w:rPr>
        <w:t xml:space="preserve">Chair of the Corporation </w:t>
      </w:r>
      <w:r>
        <w:rPr>
          <w:rFonts w:cs="Arial"/>
          <w:szCs w:val="22"/>
        </w:rPr>
        <w:tab/>
      </w:r>
      <w:r>
        <w:rPr>
          <w:rFonts w:cs="Arial"/>
          <w:szCs w:val="22"/>
        </w:rPr>
        <w:tab/>
      </w:r>
      <w:r w:rsidRPr="002A604F">
        <w:rPr>
          <w:rFonts w:cs="Arial"/>
          <w:szCs w:val="22"/>
        </w:rPr>
        <w:t>via the Clerk to the Corporation</w:t>
      </w:r>
    </w:p>
    <w:p w14:paraId="721F31F9" w14:textId="77777777" w:rsidR="009B312D" w:rsidRPr="002A604F" w:rsidRDefault="009B312D" w:rsidP="00187E8E">
      <w:pPr>
        <w:spacing w:line="276" w:lineRule="auto"/>
        <w:ind w:left="720" w:hanging="720"/>
        <w:rPr>
          <w:rFonts w:cs="Arial"/>
          <w:szCs w:val="22"/>
        </w:rPr>
      </w:pPr>
    </w:p>
    <w:p w14:paraId="31CCFFB1" w14:textId="77777777" w:rsidR="009B312D" w:rsidRDefault="009B312D" w:rsidP="00187E8E">
      <w:pPr>
        <w:spacing w:line="276" w:lineRule="auto"/>
        <w:ind w:left="720"/>
        <w:rPr>
          <w:rFonts w:cs="Arial"/>
          <w:szCs w:val="22"/>
        </w:rPr>
      </w:pPr>
      <w:r>
        <w:rPr>
          <w:rFonts w:cs="Arial"/>
          <w:szCs w:val="22"/>
        </w:rPr>
        <w:t xml:space="preserve">Education and </w:t>
      </w:r>
      <w:r w:rsidRPr="002A604F">
        <w:rPr>
          <w:rFonts w:cs="Arial"/>
          <w:szCs w:val="22"/>
        </w:rPr>
        <w:t>Skills Funding Agency</w:t>
      </w:r>
    </w:p>
    <w:p w14:paraId="2079F8CD" w14:textId="77777777" w:rsidR="009B312D" w:rsidRDefault="00670030" w:rsidP="00187E8E">
      <w:pPr>
        <w:spacing w:line="276" w:lineRule="auto"/>
        <w:ind w:left="720"/>
      </w:pPr>
      <w:hyperlink r:id="rId8" w:history="1">
        <w:r w:rsidR="00187E8E" w:rsidRPr="007376BE">
          <w:rPr>
            <w:rStyle w:val="Hyperlink"/>
          </w:rPr>
          <w:t>https://www.gov.uk/government/organisations/education-and-skills-funding-agency</w:t>
        </w:r>
      </w:hyperlink>
    </w:p>
    <w:p w14:paraId="024A9F9A" w14:textId="77777777" w:rsidR="009B312D" w:rsidRPr="002A604F" w:rsidRDefault="009B312D" w:rsidP="00187E8E">
      <w:pPr>
        <w:spacing w:line="276" w:lineRule="auto"/>
        <w:ind w:left="720" w:hanging="720"/>
        <w:rPr>
          <w:rFonts w:cs="Arial"/>
          <w:szCs w:val="22"/>
        </w:rPr>
      </w:pPr>
    </w:p>
    <w:p w14:paraId="03D9833B" w14:textId="77777777" w:rsidR="009B312D" w:rsidRDefault="009B312D" w:rsidP="00187E8E">
      <w:pPr>
        <w:spacing w:line="276" w:lineRule="auto"/>
        <w:ind w:left="720"/>
        <w:rPr>
          <w:rFonts w:cs="Arial"/>
          <w:szCs w:val="22"/>
        </w:rPr>
      </w:pPr>
      <w:r w:rsidRPr="002A604F">
        <w:rPr>
          <w:rFonts w:cs="Arial"/>
          <w:szCs w:val="22"/>
        </w:rPr>
        <w:t xml:space="preserve">Health &amp; Safety Executive </w:t>
      </w:r>
      <w:r>
        <w:rPr>
          <w:rFonts w:cs="Arial"/>
          <w:szCs w:val="22"/>
        </w:rPr>
        <w:tab/>
      </w:r>
      <w:r>
        <w:rPr>
          <w:rFonts w:cs="Arial"/>
          <w:szCs w:val="22"/>
        </w:rPr>
        <w:tab/>
      </w:r>
      <w:r w:rsidRPr="002A604F">
        <w:rPr>
          <w:rFonts w:cs="Arial"/>
          <w:szCs w:val="22"/>
        </w:rPr>
        <w:t>0</w:t>
      </w:r>
      <w:r>
        <w:rPr>
          <w:rFonts w:cs="Arial"/>
          <w:szCs w:val="22"/>
        </w:rPr>
        <w:t>3007906787</w:t>
      </w:r>
      <w:r>
        <w:rPr>
          <w:rFonts w:cs="Arial"/>
          <w:szCs w:val="22"/>
        </w:rPr>
        <w:tab/>
      </w:r>
      <w:r>
        <w:rPr>
          <w:rFonts w:cs="Arial"/>
          <w:szCs w:val="22"/>
        </w:rPr>
        <w:tab/>
      </w:r>
    </w:p>
    <w:p w14:paraId="4A8C2F53" w14:textId="77777777" w:rsidR="009B312D" w:rsidRDefault="00670030" w:rsidP="00187E8E">
      <w:pPr>
        <w:spacing w:line="276" w:lineRule="auto"/>
        <w:ind w:left="720"/>
        <w:rPr>
          <w:rFonts w:cs="Arial"/>
          <w:szCs w:val="22"/>
        </w:rPr>
      </w:pPr>
      <w:hyperlink r:id="rId9" w:history="1">
        <w:r w:rsidR="00187E8E" w:rsidRPr="007376BE">
          <w:rPr>
            <w:rStyle w:val="Hyperlink"/>
            <w:rFonts w:cs="Arial"/>
            <w:szCs w:val="22"/>
          </w:rPr>
          <w:t>www.hse.gov.uk</w:t>
        </w:r>
      </w:hyperlink>
      <w:r w:rsidR="009B312D">
        <w:rPr>
          <w:rFonts w:cs="Arial"/>
          <w:szCs w:val="22"/>
        </w:rPr>
        <w:t xml:space="preserve"> </w:t>
      </w:r>
    </w:p>
    <w:p w14:paraId="7F005928" w14:textId="77777777" w:rsidR="009B312D" w:rsidRPr="002A604F" w:rsidRDefault="009B312D" w:rsidP="00187E8E">
      <w:pPr>
        <w:spacing w:line="276" w:lineRule="auto"/>
        <w:ind w:left="720" w:hanging="720"/>
        <w:rPr>
          <w:rFonts w:cs="Arial"/>
          <w:szCs w:val="22"/>
        </w:rPr>
      </w:pPr>
    </w:p>
    <w:p w14:paraId="4B695887" w14:textId="77777777" w:rsidR="009B312D" w:rsidRDefault="009B312D" w:rsidP="00187E8E">
      <w:pPr>
        <w:spacing w:line="276" w:lineRule="auto"/>
        <w:ind w:left="720"/>
        <w:rPr>
          <w:rFonts w:cs="Arial"/>
          <w:szCs w:val="22"/>
        </w:rPr>
      </w:pPr>
      <w:r w:rsidRPr="002A604F">
        <w:rPr>
          <w:rFonts w:cs="Arial"/>
          <w:szCs w:val="22"/>
        </w:rPr>
        <w:t xml:space="preserve">Environment Agency </w:t>
      </w:r>
      <w:r>
        <w:rPr>
          <w:rFonts w:cs="Arial"/>
          <w:szCs w:val="22"/>
        </w:rPr>
        <w:tab/>
      </w:r>
      <w:r>
        <w:rPr>
          <w:rFonts w:cs="Arial"/>
          <w:szCs w:val="22"/>
        </w:rPr>
        <w:tab/>
      </w:r>
      <w:r>
        <w:rPr>
          <w:rFonts w:cs="Arial"/>
          <w:szCs w:val="22"/>
        </w:rPr>
        <w:tab/>
      </w:r>
      <w:r>
        <w:rPr>
          <w:rFonts w:cs="Arial"/>
          <w:color w:val="0B0C0C"/>
          <w:shd w:val="clear" w:color="auto" w:fill="FFFFFF"/>
        </w:rPr>
        <w:t>03708 506 506</w:t>
      </w:r>
      <w:r>
        <w:rPr>
          <w:rFonts w:cs="Arial"/>
          <w:szCs w:val="22"/>
        </w:rPr>
        <w:tab/>
      </w:r>
      <w:r w:rsidRPr="002A604F">
        <w:rPr>
          <w:rFonts w:cs="Arial"/>
          <w:szCs w:val="22"/>
        </w:rPr>
        <w:t xml:space="preserve"> </w:t>
      </w:r>
      <w:r>
        <w:rPr>
          <w:rFonts w:cs="Arial"/>
          <w:szCs w:val="22"/>
        </w:rPr>
        <w:tab/>
      </w:r>
    </w:p>
    <w:p w14:paraId="23761CC5" w14:textId="77777777" w:rsidR="009B312D" w:rsidRDefault="00670030" w:rsidP="00187E8E">
      <w:pPr>
        <w:spacing w:line="276" w:lineRule="auto"/>
        <w:ind w:left="720"/>
        <w:rPr>
          <w:rFonts w:cs="Arial"/>
          <w:szCs w:val="22"/>
        </w:rPr>
      </w:pPr>
      <w:hyperlink r:id="rId10" w:history="1">
        <w:r w:rsidR="00187E8E" w:rsidRPr="007376BE">
          <w:rPr>
            <w:rStyle w:val="Hyperlink"/>
            <w:rFonts w:cs="Arial"/>
            <w:szCs w:val="22"/>
          </w:rPr>
          <w:t>www.environment-agency.gov.uk</w:t>
        </w:r>
      </w:hyperlink>
    </w:p>
    <w:p w14:paraId="053A705C" w14:textId="77777777" w:rsidR="009B312D" w:rsidRPr="002A604F" w:rsidRDefault="009B312D" w:rsidP="00187E8E">
      <w:pPr>
        <w:spacing w:line="276" w:lineRule="auto"/>
        <w:ind w:left="720" w:hanging="720"/>
        <w:rPr>
          <w:rFonts w:cs="Arial"/>
          <w:szCs w:val="22"/>
        </w:rPr>
      </w:pPr>
      <w:r>
        <w:rPr>
          <w:rFonts w:cs="Arial"/>
          <w:szCs w:val="22"/>
        </w:rPr>
        <w:t xml:space="preserve"> </w:t>
      </w:r>
    </w:p>
    <w:p w14:paraId="2DF53524" w14:textId="77777777" w:rsidR="009B312D" w:rsidRDefault="009B312D" w:rsidP="00187E8E">
      <w:pPr>
        <w:spacing w:line="276" w:lineRule="auto"/>
        <w:ind w:left="720"/>
        <w:rPr>
          <w:rFonts w:cs="Arial"/>
          <w:szCs w:val="22"/>
        </w:rPr>
      </w:pPr>
      <w:r w:rsidRPr="002A604F">
        <w:rPr>
          <w:rFonts w:cs="Arial"/>
          <w:szCs w:val="22"/>
        </w:rPr>
        <w:t xml:space="preserve">Police </w:t>
      </w:r>
      <w:r>
        <w:rPr>
          <w:rFonts w:cs="Arial"/>
          <w:szCs w:val="22"/>
        </w:rPr>
        <w:tab/>
      </w:r>
      <w:r>
        <w:rPr>
          <w:rFonts w:cs="Arial"/>
          <w:szCs w:val="22"/>
        </w:rPr>
        <w:tab/>
      </w:r>
      <w:r>
        <w:rPr>
          <w:rFonts w:cs="Arial"/>
          <w:szCs w:val="22"/>
        </w:rPr>
        <w:tab/>
      </w:r>
      <w:r>
        <w:rPr>
          <w:rFonts w:cs="Arial"/>
          <w:szCs w:val="22"/>
        </w:rPr>
        <w:tab/>
      </w:r>
      <w:r>
        <w:rPr>
          <w:rFonts w:cs="Arial"/>
          <w:szCs w:val="22"/>
        </w:rPr>
        <w:tab/>
        <w:t>101</w:t>
      </w:r>
      <w:r>
        <w:rPr>
          <w:rFonts w:cs="Arial"/>
          <w:szCs w:val="22"/>
        </w:rPr>
        <w:tab/>
      </w:r>
      <w:r>
        <w:rPr>
          <w:rFonts w:cs="Arial"/>
          <w:szCs w:val="22"/>
        </w:rPr>
        <w:tab/>
      </w:r>
      <w:r w:rsidRPr="002A604F">
        <w:rPr>
          <w:rFonts w:cs="Arial"/>
          <w:szCs w:val="22"/>
        </w:rPr>
        <w:t xml:space="preserve"> </w:t>
      </w:r>
      <w:r>
        <w:rPr>
          <w:rFonts w:cs="Arial"/>
          <w:szCs w:val="22"/>
        </w:rPr>
        <w:tab/>
      </w:r>
    </w:p>
    <w:p w14:paraId="33047700" w14:textId="77777777" w:rsidR="009B312D" w:rsidRDefault="00670030" w:rsidP="00187E8E">
      <w:pPr>
        <w:spacing w:line="276" w:lineRule="auto"/>
        <w:ind w:left="720"/>
        <w:rPr>
          <w:rFonts w:cs="Arial"/>
          <w:szCs w:val="22"/>
        </w:rPr>
      </w:pPr>
      <w:hyperlink r:id="rId11" w:history="1">
        <w:r w:rsidR="00187E8E" w:rsidRPr="007376BE">
          <w:rPr>
            <w:rStyle w:val="Hyperlink"/>
            <w:rFonts w:cs="Arial"/>
            <w:szCs w:val="22"/>
          </w:rPr>
          <w:t>www.northumbria.police.uk</w:t>
        </w:r>
      </w:hyperlink>
      <w:r w:rsidR="009B312D">
        <w:rPr>
          <w:rFonts w:cs="Arial"/>
          <w:szCs w:val="22"/>
        </w:rPr>
        <w:t xml:space="preserve"> </w:t>
      </w:r>
    </w:p>
    <w:p w14:paraId="4D561B6F" w14:textId="77777777" w:rsidR="009B312D" w:rsidRPr="002A604F" w:rsidRDefault="009B312D" w:rsidP="00187E8E">
      <w:pPr>
        <w:spacing w:line="276" w:lineRule="auto"/>
        <w:ind w:left="720" w:hanging="720"/>
        <w:rPr>
          <w:rFonts w:cs="Arial"/>
          <w:szCs w:val="22"/>
        </w:rPr>
      </w:pPr>
    </w:p>
    <w:p w14:paraId="7B674265" w14:textId="77777777" w:rsidR="009B312D" w:rsidRDefault="009B312D" w:rsidP="00187E8E">
      <w:pPr>
        <w:spacing w:line="276" w:lineRule="auto"/>
        <w:ind w:left="720"/>
        <w:rPr>
          <w:rFonts w:cs="Arial"/>
          <w:szCs w:val="22"/>
        </w:rPr>
      </w:pPr>
      <w:r w:rsidRPr="002A604F">
        <w:rPr>
          <w:rFonts w:cs="Arial"/>
          <w:szCs w:val="22"/>
        </w:rPr>
        <w:t xml:space="preserve">Public Concern at Work </w:t>
      </w:r>
      <w:r>
        <w:rPr>
          <w:rFonts w:cs="Arial"/>
          <w:szCs w:val="22"/>
        </w:rPr>
        <w:tab/>
      </w:r>
      <w:r>
        <w:rPr>
          <w:rFonts w:cs="Arial"/>
          <w:szCs w:val="22"/>
        </w:rPr>
        <w:tab/>
      </w:r>
      <w:r w:rsidRPr="002A604F">
        <w:rPr>
          <w:rFonts w:cs="Arial"/>
          <w:szCs w:val="22"/>
        </w:rPr>
        <w:t xml:space="preserve">020 7404 6609 </w:t>
      </w:r>
      <w:r>
        <w:rPr>
          <w:rFonts w:cs="Arial"/>
          <w:szCs w:val="22"/>
        </w:rPr>
        <w:tab/>
      </w:r>
    </w:p>
    <w:p w14:paraId="436B0B10" w14:textId="77777777" w:rsidR="009B312D" w:rsidRDefault="00670030" w:rsidP="00187E8E">
      <w:pPr>
        <w:spacing w:line="276" w:lineRule="auto"/>
        <w:ind w:left="720"/>
        <w:rPr>
          <w:rFonts w:cs="Arial"/>
          <w:szCs w:val="22"/>
        </w:rPr>
      </w:pPr>
      <w:hyperlink r:id="rId12" w:history="1">
        <w:r w:rsidR="009B312D" w:rsidRPr="00325255">
          <w:rPr>
            <w:rStyle w:val="Hyperlink"/>
            <w:rFonts w:cs="Arial"/>
            <w:szCs w:val="22"/>
          </w:rPr>
          <w:t>Protect - Speak up stop harm | The Whistleblowing Charity</w:t>
        </w:r>
      </w:hyperlink>
    </w:p>
    <w:p w14:paraId="7C942DB7" w14:textId="77777777" w:rsidR="009B312D" w:rsidRDefault="009B312D" w:rsidP="009B312D">
      <w:pPr>
        <w:spacing w:line="276" w:lineRule="auto"/>
        <w:rPr>
          <w:rFonts w:cs="Arial"/>
          <w:b/>
          <w:szCs w:val="22"/>
        </w:rPr>
      </w:pPr>
    </w:p>
    <w:p w14:paraId="5BAABB91" w14:textId="77777777" w:rsidR="00EA1D37" w:rsidRPr="009B312D" w:rsidRDefault="00EA1D37" w:rsidP="00EA1D37">
      <w:r w:rsidRPr="00412FF7">
        <w:rPr>
          <w:rFonts w:cs="Arial"/>
        </w:rPr>
        <w:t xml:space="preserve">    </w:t>
      </w:r>
    </w:p>
    <w:p w14:paraId="3FEA8DB5" w14:textId="77777777" w:rsidR="00647C76" w:rsidRDefault="00647C76"/>
    <w:sectPr w:rsidR="00647C76" w:rsidSect="00D05F1F">
      <w:headerReference w:type="default" r:id="rId13"/>
      <w:headerReference w:type="first" r:id="rId14"/>
      <w:footerReference w:type="first" r:id="rId15"/>
      <w:pgSz w:w="11900" w:h="16840"/>
      <w:pgMar w:top="1440" w:right="1440" w:bottom="1440" w:left="1440" w:header="0" w:footer="85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C44AE" w14:textId="77777777" w:rsidR="0062232A" w:rsidRDefault="0062232A" w:rsidP="006719A4">
      <w:r>
        <w:separator/>
      </w:r>
    </w:p>
  </w:endnote>
  <w:endnote w:type="continuationSeparator" w:id="0">
    <w:p w14:paraId="71C2FBD9" w14:textId="77777777" w:rsidR="0062232A" w:rsidRDefault="0062232A" w:rsidP="0067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8BE3" w14:textId="55F90765" w:rsidR="00D05F1F" w:rsidRPr="00D05F1F" w:rsidRDefault="00D05F1F">
    <w:pPr>
      <w:pStyle w:val="Footer"/>
      <w:rPr>
        <w:sz w:val="16"/>
        <w:szCs w:val="16"/>
      </w:rPr>
    </w:pPr>
    <w:r w:rsidRPr="00D05F1F">
      <w:rPr>
        <w:sz w:val="16"/>
        <w:szCs w:val="16"/>
      </w:rPr>
      <w:fldChar w:fldCharType="begin"/>
    </w:r>
    <w:r w:rsidRPr="00D05F1F">
      <w:rPr>
        <w:sz w:val="16"/>
        <w:szCs w:val="16"/>
      </w:rPr>
      <w:instrText xml:space="preserve"> FILENAME   \* MERGEFORMAT </w:instrText>
    </w:r>
    <w:r w:rsidRPr="00D05F1F">
      <w:rPr>
        <w:sz w:val="16"/>
        <w:szCs w:val="16"/>
      </w:rPr>
      <w:fldChar w:fldCharType="separate"/>
    </w:r>
    <w:r w:rsidR="009C6F6F">
      <w:rPr>
        <w:noProof/>
        <w:sz w:val="16"/>
        <w:szCs w:val="16"/>
      </w:rPr>
      <w:t>AGIT 11 Public Interest Disclosure Procedure (Raising Concern at Work)</w:t>
    </w:r>
    <w:r w:rsidRPr="00D05F1F">
      <w:rPr>
        <w:sz w:val="16"/>
        <w:szCs w:val="16"/>
      </w:rPr>
      <w:fldChar w:fldCharType="end"/>
    </w:r>
    <w:r w:rsidRPr="00D05F1F">
      <w:rPr>
        <w:sz w:val="16"/>
        <w:szCs w:val="16"/>
      </w:rPr>
      <w:tab/>
      <w:t xml:space="preserve">Page </w:t>
    </w:r>
    <w:r w:rsidRPr="00D05F1F">
      <w:rPr>
        <w:b/>
        <w:bCs/>
        <w:sz w:val="16"/>
        <w:szCs w:val="16"/>
      </w:rPr>
      <w:fldChar w:fldCharType="begin"/>
    </w:r>
    <w:r w:rsidRPr="00D05F1F">
      <w:rPr>
        <w:b/>
        <w:bCs/>
        <w:sz w:val="16"/>
        <w:szCs w:val="16"/>
      </w:rPr>
      <w:instrText xml:space="preserve"> PAGE  \* Arabic  \* MERGEFORMAT </w:instrText>
    </w:r>
    <w:r w:rsidRPr="00D05F1F">
      <w:rPr>
        <w:b/>
        <w:bCs/>
        <w:sz w:val="16"/>
        <w:szCs w:val="16"/>
      </w:rPr>
      <w:fldChar w:fldCharType="separate"/>
    </w:r>
    <w:r w:rsidRPr="00D05F1F">
      <w:rPr>
        <w:b/>
        <w:bCs/>
        <w:noProof/>
        <w:sz w:val="16"/>
        <w:szCs w:val="16"/>
      </w:rPr>
      <w:t>1</w:t>
    </w:r>
    <w:r w:rsidRPr="00D05F1F">
      <w:rPr>
        <w:b/>
        <w:bCs/>
        <w:sz w:val="16"/>
        <w:szCs w:val="16"/>
      </w:rPr>
      <w:fldChar w:fldCharType="end"/>
    </w:r>
    <w:r w:rsidRPr="00D05F1F">
      <w:rPr>
        <w:sz w:val="16"/>
        <w:szCs w:val="16"/>
      </w:rPr>
      <w:t xml:space="preserve"> of </w:t>
    </w:r>
    <w:r w:rsidRPr="00D05F1F">
      <w:rPr>
        <w:b/>
        <w:bCs/>
        <w:sz w:val="16"/>
        <w:szCs w:val="16"/>
      </w:rPr>
      <w:fldChar w:fldCharType="begin"/>
    </w:r>
    <w:r w:rsidRPr="00D05F1F">
      <w:rPr>
        <w:b/>
        <w:bCs/>
        <w:sz w:val="16"/>
        <w:szCs w:val="16"/>
      </w:rPr>
      <w:instrText xml:space="preserve"> NUMPAGES  \* Arabic  \* MERGEFORMAT </w:instrText>
    </w:r>
    <w:r w:rsidRPr="00D05F1F">
      <w:rPr>
        <w:b/>
        <w:bCs/>
        <w:sz w:val="16"/>
        <w:szCs w:val="16"/>
      </w:rPr>
      <w:fldChar w:fldCharType="separate"/>
    </w:r>
    <w:r w:rsidRPr="00D05F1F">
      <w:rPr>
        <w:b/>
        <w:bCs/>
        <w:noProof/>
        <w:sz w:val="16"/>
        <w:szCs w:val="16"/>
      </w:rPr>
      <w:t>2</w:t>
    </w:r>
    <w:r w:rsidRPr="00D05F1F">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4534" w14:textId="77777777" w:rsidR="0062232A" w:rsidRDefault="0062232A" w:rsidP="006719A4">
      <w:r>
        <w:separator/>
      </w:r>
    </w:p>
  </w:footnote>
  <w:footnote w:type="continuationSeparator" w:id="0">
    <w:p w14:paraId="04D4AA33" w14:textId="77777777" w:rsidR="0062232A" w:rsidRDefault="0062232A" w:rsidP="0067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ED47" w14:textId="77777777" w:rsidR="0062232A" w:rsidRDefault="0062232A">
    <w:pPr>
      <w:pStyle w:val="Header"/>
    </w:pPr>
  </w:p>
  <w:p w14:paraId="580DA265" w14:textId="77777777" w:rsidR="006719A4" w:rsidRDefault="006719A4" w:rsidP="0062232A">
    <w:pPr>
      <w:pStyle w:val="Header"/>
      <w:ind w:right="-1440" w:hanging="141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5CE8" w14:textId="77777777" w:rsidR="0062232A" w:rsidRDefault="00EA1D37">
    <w:pPr>
      <w:pStyle w:val="Header"/>
    </w:pPr>
    <w:r>
      <w:rPr>
        <w:noProof/>
        <w:lang w:eastAsia="en-GB"/>
      </w:rPr>
      <w:drawing>
        <wp:anchor distT="0" distB="0" distL="114300" distR="114300" simplePos="0" relativeHeight="251658240" behindDoc="0" locked="0" layoutInCell="1" allowOverlap="1" wp14:anchorId="720EE0BF" wp14:editId="3FD10343">
          <wp:simplePos x="0" y="0"/>
          <wp:positionH relativeFrom="column">
            <wp:posOffset>-923925</wp:posOffset>
          </wp:positionH>
          <wp:positionV relativeFrom="paragraph">
            <wp:posOffset>0</wp:posOffset>
          </wp:positionV>
          <wp:extent cx="7524750" cy="2124075"/>
          <wp:effectExtent l="0" t="0" r="0" b="9525"/>
          <wp:wrapSquare wrapText="bothSides"/>
          <wp:docPr id="1" name="Picture 1" descr="letterhead-header B&amp;W-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B&amp;W-fo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5F9"/>
    <w:multiLevelType w:val="hybridMultilevel"/>
    <w:tmpl w:val="38CC6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501532"/>
    <w:multiLevelType w:val="hybridMultilevel"/>
    <w:tmpl w:val="0006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A0E19"/>
    <w:multiLevelType w:val="hybridMultilevel"/>
    <w:tmpl w:val="24F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3940"/>
    <w:multiLevelType w:val="hybridMultilevel"/>
    <w:tmpl w:val="B022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76843"/>
    <w:multiLevelType w:val="hybridMultilevel"/>
    <w:tmpl w:val="3DA6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E35A9"/>
    <w:multiLevelType w:val="hybridMultilevel"/>
    <w:tmpl w:val="3F74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33F98"/>
    <w:multiLevelType w:val="hybridMultilevel"/>
    <w:tmpl w:val="B5A06B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50F034D"/>
    <w:multiLevelType w:val="hybridMultilevel"/>
    <w:tmpl w:val="BCA0E07E"/>
    <w:lvl w:ilvl="0" w:tplc="ECBA363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926B2"/>
    <w:multiLevelType w:val="hybridMultilevel"/>
    <w:tmpl w:val="D6EC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E49C9"/>
    <w:multiLevelType w:val="hybridMultilevel"/>
    <w:tmpl w:val="B61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58BE"/>
    <w:multiLevelType w:val="hybridMultilevel"/>
    <w:tmpl w:val="83363E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7"/>
  </w:num>
  <w:num w:numId="2">
    <w:abstractNumId w:val="10"/>
  </w:num>
  <w:num w:numId="3">
    <w:abstractNumId w:val="6"/>
  </w:num>
  <w:num w:numId="4">
    <w:abstractNumId w:val="2"/>
  </w:num>
  <w:num w:numId="5">
    <w:abstractNumId w:val="1"/>
  </w:num>
  <w:num w:numId="6">
    <w:abstractNumId w:val="9"/>
  </w:num>
  <w:num w:numId="7">
    <w:abstractNumId w:val="3"/>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2A"/>
    <w:rsid w:val="0000727B"/>
    <w:rsid w:val="0011797A"/>
    <w:rsid w:val="00140E02"/>
    <w:rsid w:val="00187E8E"/>
    <w:rsid w:val="00240472"/>
    <w:rsid w:val="00366AE9"/>
    <w:rsid w:val="00416F73"/>
    <w:rsid w:val="00422714"/>
    <w:rsid w:val="00466A20"/>
    <w:rsid w:val="004A55A7"/>
    <w:rsid w:val="005C7C76"/>
    <w:rsid w:val="0062232A"/>
    <w:rsid w:val="00640040"/>
    <w:rsid w:val="00647C76"/>
    <w:rsid w:val="00670030"/>
    <w:rsid w:val="006719A4"/>
    <w:rsid w:val="007D26D6"/>
    <w:rsid w:val="007E3D21"/>
    <w:rsid w:val="009B312D"/>
    <w:rsid w:val="009C6F6F"/>
    <w:rsid w:val="00B16079"/>
    <w:rsid w:val="00C13C00"/>
    <w:rsid w:val="00D05F1F"/>
    <w:rsid w:val="00D83CA4"/>
    <w:rsid w:val="00DC2C15"/>
    <w:rsid w:val="00E27A6B"/>
    <w:rsid w:val="00EA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076EF31"/>
  <w14:defaultImageDpi w14:val="300"/>
  <w15:docId w15:val="{67A9991F-3A8A-4207-A067-1AC6F7CD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D37"/>
    <w:rPr>
      <w:rFonts w:ascii="Arial" w:hAnsi="Arial"/>
      <w:sz w:val="22"/>
      <w:szCs w:val="24"/>
    </w:rPr>
  </w:style>
  <w:style w:type="paragraph" w:styleId="Heading1">
    <w:name w:val="heading 1"/>
    <w:basedOn w:val="Normal"/>
    <w:next w:val="Normal"/>
    <w:link w:val="Heading1Char"/>
    <w:qFormat/>
    <w:rsid w:val="00EA1D37"/>
    <w:pPr>
      <w:keepNext/>
      <w:spacing w:before="240" w:after="60"/>
      <w:outlineLvl w:val="0"/>
    </w:pPr>
    <w:rPr>
      <w:rFonts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9A4"/>
    <w:pPr>
      <w:tabs>
        <w:tab w:val="center" w:pos="4320"/>
        <w:tab w:val="right" w:pos="8640"/>
      </w:tabs>
    </w:pPr>
    <w:rPr>
      <w:sz w:val="20"/>
      <w:lang w:eastAsia="en-US"/>
    </w:rPr>
  </w:style>
  <w:style w:type="character" w:customStyle="1" w:styleId="HeaderChar">
    <w:name w:val="Header Char"/>
    <w:link w:val="Header"/>
    <w:uiPriority w:val="99"/>
    <w:rsid w:val="006719A4"/>
    <w:rPr>
      <w:rFonts w:ascii="Arial" w:hAnsi="Arial"/>
      <w:szCs w:val="24"/>
    </w:rPr>
  </w:style>
  <w:style w:type="paragraph" w:styleId="Footer">
    <w:name w:val="footer"/>
    <w:basedOn w:val="Normal"/>
    <w:link w:val="FooterChar"/>
    <w:rsid w:val="006719A4"/>
    <w:pPr>
      <w:tabs>
        <w:tab w:val="center" w:pos="4320"/>
        <w:tab w:val="right" w:pos="8640"/>
      </w:tabs>
    </w:pPr>
    <w:rPr>
      <w:sz w:val="20"/>
      <w:lang w:eastAsia="en-US"/>
    </w:rPr>
  </w:style>
  <w:style w:type="character" w:customStyle="1" w:styleId="FooterChar">
    <w:name w:val="Footer Char"/>
    <w:link w:val="Footer"/>
    <w:rsid w:val="006719A4"/>
    <w:rPr>
      <w:rFonts w:ascii="Arial" w:hAnsi="Arial"/>
      <w:szCs w:val="24"/>
    </w:rPr>
  </w:style>
  <w:style w:type="paragraph" w:styleId="BalloonText">
    <w:name w:val="Balloon Text"/>
    <w:basedOn w:val="Normal"/>
    <w:link w:val="BalloonTextChar"/>
    <w:rsid w:val="00E27A6B"/>
    <w:rPr>
      <w:rFonts w:ascii="Tahoma" w:hAnsi="Tahoma" w:cs="Tahoma"/>
      <w:sz w:val="16"/>
      <w:szCs w:val="16"/>
      <w:lang w:eastAsia="en-US"/>
    </w:rPr>
  </w:style>
  <w:style w:type="character" w:customStyle="1" w:styleId="BalloonTextChar">
    <w:name w:val="Balloon Text Char"/>
    <w:basedOn w:val="DefaultParagraphFont"/>
    <w:link w:val="BalloonText"/>
    <w:rsid w:val="00E27A6B"/>
    <w:rPr>
      <w:rFonts w:ascii="Tahoma" w:hAnsi="Tahoma" w:cs="Tahoma"/>
      <w:sz w:val="16"/>
      <w:szCs w:val="16"/>
      <w:lang w:eastAsia="en-US"/>
    </w:rPr>
  </w:style>
  <w:style w:type="character" w:customStyle="1" w:styleId="Heading1Char">
    <w:name w:val="Heading 1 Char"/>
    <w:basedOn w:val="DefaultParagraphFont"/>
    <w:link w:val="Heading1"/>
    <w:rsid w:val="00EA1D37"/>
    <w:rPr>
      <w:rFonts w:ascii="Arial" w:hAnsi="Arial" w:cs="Arial"/>
      <w:b/>
      <w:bCs/>
      <w:kern w:val="32"/>
      <w:sz w:val="36"/>
      <w:szCs w:val="32"/>
    </w:rPr>
  </w:style>
  <w:style w:type="paragraph" w:styleId="ListParagraph">
    <w:name w:val="List Paragraph"/>
    <w:basedOn w:val="Normal"/>
    <w:uiPriority w:val="34"/>
    <w:qFormat/>
    <w:rsid w:val="009B312D"/>
    <w:pPr>
      <w:ind w:left="720"/>
      <w:contextualSpacing/>
    </w:pPr>
  </w:style>
  <w:style w:type="paragraph" w:customStyle="1" w:styleId="Default">
    <w:name w:val="Default"/>
    <w:rsid w:val="009B312D"/>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9B312D"/>
    <w:rPr>
      <w:color w:val="0000FF"/>
      <w:u w:val="single"/>
    </w:rPr>
  </w:style>
  <w:style w:type="character" w:styleId="UnresolvedMention">
    <w:name w:val="Unresolved Mention"/>
    <w:basedOn w:val="DefaultParagraphFont"/>
    <w:uiPriority w:val="99"/>
    <w:semiHidden/>
    <w:unhideWhenUsed/>
    <w:rsid w:val="00187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ducation-and-skills-funding-agen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dvic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umbria.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ironment-agency.gov.uk" TargetMode="External"/><Relationship Id="rId4" Type="http://schemas.openxmlformats.org/officeDocument/2006/relationships/settings" Target="settings.xml"/><Relationship Id="rId9" Type="http://schemas.openxmlformats.org/officeDocument/2006/relationships/hyperlink" Target="http://www.hse.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1525-131D-490E-8F39-F52055B1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11794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13941</CharactersWithSpaces>
  <SharedDoc>false</SharedDoc>
  <HLinks>
    <vt:vector size="12" baseType="variant">
      <vt:variant>
        <vt:i4>7077934</vt:i4>
      </vt:variant>
      <vt:variant>
        <vt:i4>2251</vt:i4>
      </vt:variant>
      <vt:variant>
        <vt:i4>1025</vt:i4>
      </vt:variant>
      <vt:variant>
        <vt:i4>1</vt:i4>
      </vt:variant>
      <vt:variant>
        <vt:lpwstr>letterhead-header B&amp;W-for-Word</vt:lpwstr>
      </vt:variant>
      <vt:variant>
        <vt:lpwstr/>
      </vt:variant>
      <vt:variant>
        <vt:i4>1900639</vt:i4>
      </vt:variant>
      <vt:variant>
        <vt:i4>-1</vt:i4>
      </vt:variant>
      <vt:variant>
        <vt:i4>1027</vt:i4>
      </vt:variant>
      <vt:variant>
        <vt:i4>1</vt:i4>
      </vt:variant>
      <vt:variant>
        <vt:lpwstr>ESF_logo_black_45mm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Hayles</dc:creator>
  <cp:lastModifiedBy>Ivan Jepson</cp:lastModifiedBy>
  <cp:revision>2</cp:revision>
  <cp:lastPrinted>2020-10-21T08:55:00Z</cp:lastPrinted>
  <dcterms:created xsi:type="dcterms:W3CDTF">2020-10-26T08:53:00Z</dcterms:created>
  <dcterms:modified xsi:type="dcterms:W3CDTF">2020-10-26T08:53:00Z</dcterms:modified>
</cp:coreProperties>
</file>